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2A97" w14:textId="175ABB4C" w:rsidR="00520BCA" w:rsidRDefault="00520BCA" w:rsidP="00A134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Plant Pest Diagnostics </w:t>
      </w:r>
      <w:r w:rsidR="00041FFA">
        <w:rPr>
          <w:sz w:val="22"/>
          <w:szCs w:val="22"/>
        </w:rPr>
        <w:t>Branch</w:t>
      </w:r>
    </w:p>
    <w:p w14:paraId="7468EF9A" w14:textId="29C1BF26" w:rsidR="006D7399" w:rsidRPr="00EC4B5B" w:rsidRDefault="00520BCA" w:rsidP="00F811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California </w:t>
      </w:r>
      <w:r w:rsidR="00BE7D05">
        <w:rPr>
          <w:sz w:val="22"/>
          <w:szCs w:val="22"/>
        </w:rPr>
        <w:t xml:space="preserve">Department of Food </w:t>
      </w:r>
      <w:r w:rsidR="00762825">
        <w:rPr>
          <w:sz w:val="22"/>
          <w:szCs w:val="22"/>
        </w:rPr>
        <w:t>and</w:t>
      </w:r>
      <w:r w:rsidR="00BE7D05">
        <w:rPr>
          <w:sz w:val="22"/>
          <w:szCs w:val="22"/>
        </w:rPr>
        <w:t xml:space="preserve"> Agriculture</w:t>
      </w:r>
    </w:p>
    <w:p w14:paraId="78BCD5FC" w14:textId="2ADF9D25" w:rsidR="006D7399" w:rsidRPr="008504D8" w:rsidRDefault="00520BCA" w:rsidP="00F8110C">
      <w:pPr>
        <w:jc w:val="center"/>
        <w:rPr>
          <w:color w:val="000000" w:themeColor="text1"/>
          <w:sz w:val="22"/>
          <w:szCs w:val="22"/>
        </w:rPr>
      </w:pPr>
      <w:r w:rsidRPr="008504D8">
        <w:rPr>
          <w:color w:val="000000" w:themeColor="text1"/>
          <w:sz w:val="22"/>
          <w:szCs w:val="22"/>
        </w:rPr>
        <w:t>3294 Meadowview Road</w:t>
      </w:r>
      <w:r w:rsidR="006D7399" w:rsidRPr="008504D8">
        <w:rPr>
          <w:color w:val="000000" w:themeColor="text1"/>
          <w:sz w:val="22"/>
          <w:szCs w:val="22"/>
        </w:rPr>
        <w:t xml:space="preserve">, </w:t>
      </w:r>
      <w:r w:rsidRPr="008504D8">
        <w:rPr>
          <w:color w:val="000000" w:themeColor="text1"/>
          <w:sz w:val="22"/>
          <w:szCs w:val="22"/>
        </w:rPr>
        <w:t>Sacramento</w:t>
      </w:r>
      <w:r w:rsidR="006D7399" w:rsidRPr="008504D8">
        <w:rPr>
          <w:color w:val="000000" w:themeColor="text1"/>
          <w:sz w:val="22"/>
          <w:szCs w:val="22"/>
        </w:rPr>
        <w:t xml:space="preserve">, </w:t>
      </w:r>
      <w:r w:rsidRPr="008504D8">
        <w:rPr>
          <w:color w:val="000000" w:themeColor="text1"/>
          <w:sz w:val="22"/>
          <w:szCs w:val="22"/>
        </w:rPr>
        <w:t>CA</w:t>
      </w:r>
      <w:r w:rsidR="006D7399" w:rsidRPr="008504D8">
        <w:rPr>
          <w:color w:val="000000" w:themeColor="text1"/>
          <w:sz w:val="22"/>
          <w:szCs w:val="22"/>
        </w:rPr>
        <w:t xml:space="preserve"> </w:t>
      </w:r>
      <w:r w:rsidRPr="008504D8">
        <w:rPr>
          <w:color w:val="000000" w:themeColor="text1"/>
          <w:sz w:val="22"/>
          <w:szCs w:val="22"/>
        </w:rPr>
        <w:t>95832</w:t>
      </w:r>
    </w:p>
    <w:p w14:paraId="2BDE04FC" w14:textId="5A89FD4B" w:rsidR="00790900" w:rsidRPr="002376C4" w:rsidRDefault="00000000" w:rsidP="007B18D9">
      <w:pPr>
        <w:jc w:val="center"/>
        <w:rPr>
          <w:color w:val="000000" w:themeColor="text1"/>
          <w:sz w:val="22"/>
          <w:szCs w:val="22"/>
        </w:rPr>
      </w:pPr>
      <w:hyperlink r:id="rId6" w:history="1">
        <w:r w:rsidR="008504D8" w:rsidRPr="008504D8">
          <w:rPr>
            <w:rStyle w:val="Hyperlink"/>
            <w:color w:val="000000" w:themeColor="text1"/>
            <w:sz w:val="22"/>
            <w:szCs w:val="22"/>
          </w:rPr>
          <w:t>michael.forthman@cdfa.ca.gov</w:t>
        </w:r>
      </w:hyperlink>
      <w:r w:rsidR="008504D8" w:rsidRPr="008504D8">
        <w:rPr>
          <w:rStyle w:val="Hyperlink"/>
          <w:color w:val="000000" w:themeColor="text1"/>
          <w:sz w:val="22"/>
          <w:szCs w:val="22"/>
          <w:u w:val="none"/>
        </w:rPr>
        <w:t xml:space="preserve">  </w:t>
      </w:r>
      <w:r w:rsidR="00790900">
        <w:rPr>
          <w:color w:val="000000" w:themeColor="text1"/>
          <w:sz w:val="22"/>
          <w:szCs w:val="22"/>
          <w:u w:val="single"/>
        </w:rPr>
        <w:t>https://mforthman.weebly.com</w:t>
      </w:r>
      <w:r w:rsidR="002376C4">
        <w:rPr>
          <w:color w:val="000000" w:themeColor="text1"/>
          <w:sz w:val="22"/>
          <w:szCs w:val="22"/>
        </w:rPr>
        <w:t xml:space="preserve">  (He/Him</w:t>
      </w:r>
      <w:r w:rsidR="00BE7D05">
        <w:rPr>
          <w:color w:val="000000" w:themeColor="text1"/>
          <w:sz w:val="22"/>
          <w:szCs w:val="22"/>
        </w:rPr>
        <w:t>/His</w:t>
      </w:r>
      <w:r w:rsidR="002376C4">
        <w:rPr>
          <w:color w:val="000000" w:themeColor="text1"/>
          <w:sz w:val="22"/>
          <w:szCs w:val="22"/>
        </w:rPr>
        <w:t>)</w:t>
      </w:r>
    </w:p>
    <w:p w14:paraId="27301E91" w14:textId="77777777" w:rsidR="006D7399" w:rsidRPr="00EC4B5B" w:rsidRDefault="006D7399" w:rsidP="006D7399">
      <w:pPr>
        <w:jc w:val="center"/>
        <w:rPr>
          <w:sz w:val="22"/>
          <w:szCs w:val="22"/>
        </w:rPr>
      </w:pPr>
    </w:p>
    <w:p w14:paraId="10251254" w14:textId="6C224682" w:rsidR="0075001C" w:rsidRPr="00CD5E10" w:rsidRDefault="00E344C2" w:rsidP="0075001C">
      <w:pPr>
        <w:pBdr>
          <w:bottom w:val="single" w:sz="4" w:space="1" w:color="000000" w:themeColor="text1"/>
        </w:pBd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Employment</w:t>
      </w:r>
      <w:r w:rsidR="000E4172">
        <w:rPr>
          <w:b/>
          <w:smallCaps/>
          <w:sz w:val="26"/>
          <w:szCs w:val="26"/>
        </w:rPr>
        <w:t xml:space="preserve"> &amp; Affiliations</w:t>
      </w:r>
    </w:p>
    <w:p w14:paraId="793CD869" w14:textId="77777777" w:rsidR="0075001C" w:rsidRPr="00EC4B5B" w:rsidRDefault="0075001C" w:rsidP="0075001C">
      <w:pPr>
        <w:rPr>
          <w:b/>
          <w:sz w:val="22"/>
          <w:szCs w:val="22"/>
        </w:rPr>
      </w:pPr>
    </w:p>
    <w:p w14:paraId="136D6008" w14:textId="1C8E792F" w:rsidR="00F24FAA" w:rsidRDefault="00F24FAA" w:rsidP="00B45692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Senior Insect Biosystematist</w:t>
      </w:r>
    </w:p>
    <w:p w14:paraId="5E0BF240" w14:textId="488D7052" w:rsidR="00BE7D05" w:rsidRDefault="00F24FAA" w:rsidP="00F24FA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California Department of Food </w:t>
      </w:r>
      <w:r w:rsidR="0076282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 </w:t>
      </w:r>
      <w:r w:rsidR="00BE7D05">
        <w:rPr>
          <w:sz w:val="22"/>
          <w:szCs w:val="22"/>
        </w:rPr>
        <w:tab/>
      </w:r>
      <w:r w:rsidR="00BE7D05">
        <w:rPr>
          <w:sz w:val="22"/>
          <w:szCs w:val="22"/>
        </w:rPr>
        <w:tab/>
      </w:r>
      <w:r w:rsidR="00783C32">
        <w:rPr>
          <w:sz w:val="22"/>
          <w:szCs w:val="22"/>
        </w:rPr>
        <w:tab/>
      </w:r>
      <w:r w:rsidR="00B45692">
        <w:rPr>
          <w:sz w:val="22"/>
          <w:szCs w:val="22"/>
        </w:rPr>
        <w:tab/>
      </w:r>
      <w:r w:rsidR="00BE7D05">
        <w:rPr>
          <w:sz w:val="22"/>
          <w:szCs w:val="22"/>
        </w:rPr>
        <w:t xml:space="preserve">2022–Present </w:t>
      </w:r>
    </w:p>
    <w:p w14:paraId="221DEE64" w14:textId="77777777" w:rsidR="00572621" w:rsidRDefault="00F24FAA" w:rsidP="00B45692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Sacramento, C</w:t>
      </w:r>
      <w:r w:rsidR="00BE7D05">
        <w:rPr>
          <w:sz w:val="22"/>
          <w:szCs w:val="22"/>
        </w:rPr>
        <w:t>alifornia, USA</w:t>
      </w:r>
    </w:p>
    <w:p w14:paraId="6609C149" w14:textId="35C08380" w:rsidR="00F24FAA" w:rsidRPr="00E344C2" w:rsidRDefault="00572621" w:rsidP="00B45692">
      <w:pP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Primary </w:t>
      </w:r>
      <w:r w:rsidR="00AE4C62">
        <w:rPr>
          <w:i/>
          <w:iCs/>
          <w:sz w:val="22"/>
          <w:szCs w:val="22"/>
        </w:rPr>
        <w:t>Insect Biosystematist (Heteroptera)</w:t>
      </w:r>
      <w:r w:rsidR="00170F38"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170F38">
        <w:rPr>
          <w:i/>
          <w:iCs/>
          <w:sz w:val="22"/>
          <w:szCs w:val="22"/>
        </w:rPr>
        <w:t>2023–2024 fiscal year</w:t>
      </w:r>
      <w:r w:rsidR="00F24FAA">
        <w:rPr>
          <w:sz w:val="22"/>
          <w:szCs w:val="22"/>
        </w:rPr>
        <w:t xml:space="preserve">  </w:t>
      </w:r>
      <w:r w:rsidR="00F24FAA">
        <w:rPr>
          <w:sz w:val="22"/>
          <w:szCs w:val="22"/>
        </w:rPr>
        <w:tab/>
      </w:r>
      <w:r w:rsidR="00F24FAA">
        <w:rPr>
          <w:sz w:val="22"/>
          <w:szCs w:val="22"/>
        </w:rPr>
        <w:tab/>
      </w:r>
      <w:r w:rsidR="00F24FAA">
        <w:rPr>
          <w:sz w:val="22"/>
          <w:szCs w:val="22"/>
        </w:rPr>
        <w:tab/>
        <w:t xml:space="preserve">    </w:t>
      </w:r>
    </w:p>
    <w:p w14:paraId="1F48F812" w14:textId="77777777" w:rsidR="00F24FAA" w:rsidRPr="004E241E" w:rsidRDefault="00F24FAA" w:rsidP="00F24FAA">
      <w:pPr>
        <w:rPr>
          <w:b/>
          <w:sz w:val="12"/>
          <w:szCs w:val="12"/>
        </w:rPr>
      </w:pPr>
    </w:p>
    <w:p w14:paraId="009D6A3B" w14:textId="77777777" w:rsidR="000F7C25" w:rsidRDefault="000F7C25" w:rsidP="00B4569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Research Associate</w:t>
      </w:r>
    </w:p>
    <w:p w14:paraId="3200F921" w14:textId="66393AE8" w:rsidR="000F7C25" w:rsidRDefault="000F7C25" w:rsidP="000F7C25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Entomology </w:t>
      </w:r>
      <w:r w:rsidR="0076282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Nematology, University of California</w:t>
      </w:r>
      <w:r w:rsidR="00BE7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83C3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020–Present</w:t>
      </w:r>
    </w:p>
    <w:p w14:paraId="4F9DFDD8" w14:textId="7ED17B3C" w:rsidR="00BE7D05" w:rsidRPr="0072000C" w:rsidRDefault="00BE7D05" w:rsidP="000F7C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Davis, </w:t>
      </w:r>
      <w:r>
        <w:rPr>
          <w:sz w:val="22"/>
          <w:szCs w:val="22"/>
        </w:rPr>
        <w:t>California, USA</w:t>
      </w:r>
    </w:p>
    <w:p w14:paraId="125D6CA9" w14:textId="77777777" w:rsidR="000F7C25" w:rsidRPr="004E241E" w:rsidRDefault="000F7C25" w:rsidP="000F7C25">
      <w:pPr>
        <w:rPr>
          <w:b/>
          <w:sz w:val="12"/>
          <w:szCs w:val="12"/>
        </w:rPr>
      </w:pPr>
    </w:p>
    <w:p w14:paraId="24BB3A91" w14:textId="77777777" w:rsidR="007460B7" w:rsidRDefault="00E344C2" w:rsidP="00B45692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Associate Insect Biosystematist</w:t>
      </w:r>
      <w:r w:rsidR="007460B7">
        <w:rPr>
          <w:b/>
          <w:sz w:val="22"/>
          <w:szCs w:val="22"/>
        </w:rPr>
        <w:t xml:space="preserve">  </w:t>
      </w:r>
    </w:p>
    <w:p w14:paraId="39D3BE6E" w14:textId="31EDB608" w:rsidR="00BE7D05" w:rsidRDefault="007460B7" w:rsidP="00BE7D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E7D05">
        <w:rPr>
          <w:sz w:val="22"/>
          <w:szCs w:val="22"/>
        </w:rPr>
        <w:t xml:space="preserve">California Department of Food </w:t>
      </w:r>
      <w:r w:rsidR="00762825">
        <w:rPr>
          <w:sz w:val="22"/>
          <w:szCs w:val="22"/>
        </w:rPr>
        <w:t>and</w:t>
      </w:r>
      <w:r w:rsidR="00BE7D05">
        <w:rPr>
          <w:sz w:val="22"/>
          <w:szCs w:val="22"/>
        </w:rPr>
        <w:t xml:space="preserve"> Agriculture </w:t>
      </w:r>
      <w:r w:rsidR="00BE7D05">
        <w:rPr>
          <w:sz w:val="22"/>
          <w:szCs w:val="22"/>
        </w:rPr>
        <w:tab/>
      </w:r>
      <w:r w:rsidR="00BE7D05">
        <w:rPr>
          <w:sz w:val="22"/>
          <w:szCs w:val="22"/>
        </w:rPr>
        <w:tab/>
      </w:r>
      <w:r w:rsidR="00BE7D05">
        <w:rPr>
          <w:sz w:val="22"/>
          <w:szCs w:val="22"/>
        </w:rPr>
        <w:tab/>
      </w:r>
      <w:r w:rsidR="00BE7D05">
        <w:rPr>
          <w:sz w:val="22"/>
          <w:szCs w:val="22"/>
        </w:rPr>
        <w:tab/>
      </w:r>
      <w:r w:rsidR="00783C32">
        <w:rPr>
          <w:sz w:val="22"/>
          <w:szCs w:val="22"/>
        </w:rPr>
        <w:t xml:space="preserve">  </w:t>
      </w:r>
      <w:r w:rsidR="00BE7D05">
        <w:rPr>
          <w:sz w:val="22"/>
          <w:szCs w:val="22"/>
        </w:rPr>
        <w:t xml:space="preserve">  2020–2022 </w:t>
      </w:r>
    </w:p>
    <w:p w14:paraId="61873B52" w14:textId="0B3D42C7" w:rsidR="00520BCA" w:rsidRPr="00E344C2" w:rsidRDefault="00BE7D05" w:rsidP="00B45692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Sacramento, California, USA</w:t>
      </w:r>
    </w:p>
    <w:p w14:paraId="51565023" w14:textId="77777777" w:rsidR="00E344C2" w:rsidRPr="004E241E" w:rsidRDefault="00E344C2" w:rsidP="0075001C">
      <w:pPr>
        <w:rPr>
          <w:b/>
          <w:sz w:val="12"/>
          <w:szCs w:val="12"/>
        </w:rPr>
      </w:pPr>
    </w:p>
    <w:p w14:paraId="6645D74A" w14:textId="52BD5117" w:rsidR="007460B7" w:rsidRDefault="0075001C" w:rsidP="00B45692">
      <w:pPr>
        <w:rPr>
          <w:sz w:val="22"/>
          <w:szCs w:val="22"/>
        </w:rPr>
      </w:pPr>
      <w:r w:rsidRPr="00EC4B5B">
        <w:rPr>
          <w:b/>
          <w:sz w:val="22"/>
          <w:szCs w:val="22"/>
        </w:rPr>
        <w:t>Postdoctoral Associate</w:t>
      </w:r>
      <w:r w:rsidRPr="00EC4B5B">
        <w:rPr>
          <w:sz w:val="22"/>
          <w:szCs w:val="22"/>
        </w:rPr>
        <w:tab/>
      </w:r>
      <w:r w:rsidRPr="00EC4B5B">
        <w:rPr>
          <w:sz w:val="22"/>
          <w:szCs w:val="22"/>
        </w:rPr>
        <w:tab/>
      </w:r>
      <w:r w:rsidR="007460B7">
        <w:rPr>
          <w:sz w:val="22"/>
          <w:szCs w:val="22"/>
        </w:rPr>
        <w:t xml:space="preserve">   </w:t>
      </w:r>
    </w:p>
    <w:p w14:paraId="2E472151" w14:textId="2D9E4542" w:rsidR="0075001C" w:rsidRDefault="007460B7" w:rsidP="0075001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5001C" w:rsidRPr="00EC4B5B">
        <w:rPr>
          <w:sz w:val="22"/>
          <w:szCs w:val="22"/>
        </w:rPr>
        <w:t xml:space="preserve">Entomology </w:t>
      </w:r>
      <w:r w:rsidR="00762825">
        <w:rPr>
          <w:sz w:val="22"/>
          <w:szCs w:val="22"/>
        </w:rPr>
        <w:t>and</w:t>
      </w:r>
      <w:r w:rsidR="0075001C" w:rsidRPr="00EC4B5B">
        <w:rPr>
          <w:sz w:val="22"/>
          <w:szCs w:val="22"/>
        </w:rPr>
        <w:t xml:space="preserve"> Nematology, University of Florida</w:t>
      </w:r>
      <w:r w:rsidR="00BE7D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5001C" w:rsidRPr="00EC4B5B">
        <w:rPr>
          <w:sz w:val="22"/>
          <w:szCs w:val="22"/>
        </w:rPr>
        <w:t>2016</w:t>
      </w:r>
      <w:r w:rsidR="00783C32">
        <w:rPr>
          <w:sz w:val="22"/>
          <w:szCs w:val="22"/>
        </w:rPr>
        <w:t>–</w:t>
      </w:r>
      <w:r w:rsidR="00E344C2">
        <w:rPr>
          <w:sz w:val="22"/>
          <w:szCs w:val="22"/>
        </w:rPr>
        <w:t>2020</w:t>
      </w:r>
    </w:p>
    <w:p w14:paraId="58784058" w14:textId="6BB175C5" w:rsidR="00BE7D05" w:rsidRPr="00EC4B5B" w:rsidRDefault="00BE7D05" w:rsidP="0075001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C4B5B">
        <w:rPr>
          <w:sz w:val="22"/>
          <w:szCs w:val="22"/>
        </w:rPr>
        <w:t>Gainesville, F</w:t>
      </w:r>
      <w:r>
        <w:rPr>
          <w:sz w:val="22"/>
          <w:szCs w:val="22"/>
        </w:rPr>
        <w:t>lorida, USA</w:t>
      </w:r>
    </w:p>
    <w:p w14:paraId="1EEF2B66" w14:textId="77777777" w:rsidR="0075001C" w:rsidRPr="00EC4B5B" w:rsidRDefault="0075001C" w:rsidP="0075001C">
      <w:pPr>
        <w:spacing w:line="360" w:lineRule="auto"/>
        <w:rPr>
          <w:sz w:val="22"/>
          <w:szCs w:val="22"/>
        </w:rPr>
      </w:pPr>
    </w:p>
    <w:p w14:paraId="7C1164A2" w14:textId="5B2B80B2" w:rsidR="006D7399" w:rsidRPr="00EC4B5B" w:rsidRDefault="00CD5E10" w:rsidP="00A324AB">
      <w:pPr>
        <w:pBdr>
          <w:bottom w:val="single" w:sz="4" w:space="1" w:color="000000" w:themeColor="text1"/>
        </w:pBdr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Education</w:t>
      </w:r>
    </w:p>
    <w:p w14:paraId="34729948" w14:textId="77777777" w:rsidR="00A324AB" w:rsidRPr="00EC4B5B" w:rsidRDefault="00A324AB" w:rsidP="006D7399">
      <w:pPr>
        <w:rPr>
          <w:b/>
          <w:sz w:val="22"/>
          <w:szCs w:val="22"/>
        </w:rPr>
      </w:pPr>
    </w:p>
    <w:p w14:paraId="67F873C5" w14:textId="1659740C" w:rsidR="00A324AB" w:rsidRDefault="00A324AB" w:rsidP="00B45692">
      <w:pPr>
        <w:rPr>
          <w:sz w:val="22"/>
          <w:szCs w:val="22"/>
        </w:rPr>
      </w:pPr>
      <w:r w:rsidRPr="00EC4B5B">
        <w:rPr>
          <w:b/>
          <w:sz w:val="22"/>
          <w:szCs w:val="22"/>
        </w:rPr>
        <w:t>Ph.D.</w:t>
      </w:r>
      <w:r w:rsidRPr="00EC4B5B">
        <w:rPr>
          <w:sz w:val="22"/>
          <w:szCs w:val="22"/>
        </w:rPr>
        <w:t xml:space="preserve"> </w:t>
      </w:r>
      <w:r w:rsidR="00B44063" w:rsidRPr="00EC4B5B">
        <w:rPr>
          <w:sz w:val="22"/>
          <w:szCs w:val="22"/>
        </w:rPr>
        <w:tab/>
      </w:r>
      <w:r w:rsidRPr="00EC4B5B">
        <w:rPr>
          <w:sz w:val="22"/>
          <w:szCs w:val="22"/>
        </w:rPr>
        <w:t>Entomology</w:t>
      </w:r>
      <w:r w:rsidR="00783C32">
        <w:rPr>
          <w:sz w:val="22"/>
          <w:szCs w:val="22"/>
        </w:rPr>
        <w:tab/>
      </w:r>
      <w:r w:rsidR="00783C32">
        <w:rPr>
          <w:sz w:val="22"/>
          <w:szCs w:val="22"/>
        </w:rPr>
        <w:tab/>
      </w:r>
      <w:r w:rsidR="00783C32">
        <w:rPr>
          <w:sz w:val="22"/>
          <w:szCs w:val="22"/>
        </w:rPr>
        <w:tab/>
      </w:r>
      <w:r w:rsidR="009B6075" w:rsidRPr="00EC4B5B">
        <w:rPr>
          <w:sz w:val="22"/>
          <w:szCs w:val="22"/>
        </w:rPr>
        <w:t xml:space="preserve"> </w:t>
      </w:r>
      <w:r w:rsidR="00B44063" w:rsidRPr="00EC4B5B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ab/>
        <w:t xml:space="preserve">     </w:t>
      </w:r>
      <w:r w:rsidR="00783C32">
        <w:rPr>
          <w:sz w:val="22"/>
          <w:szCs w:val="22"/>
        </w:rPr>
        <w:tab/>
      </w:r>
      <w:r w:rsidR="00783C32">
        <w:rPr>
          <w:sz w:val="22"/>
          <w:szCs w:val="22"/>
        </w:rPr>
        <w:tab/>
        <w:t xml:space="preserve"> </w:t>
      </w:r>
      <w:r w:rsidR="00783C32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>2016</w:t>
      </w:r>
    </w:p>
    <w:p w14:paraId="6473DDF6" w14:textId="4571AC7A" w:rsidR="00783C32" w:rsidRDefault="00783C32" w:rsidP="00B440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C4B5B">
        <w:rPr>
          <w:sz w:val="22"/>
          <w:szCs w:val="22"/>
        </w:rPr>
        <w:t>University of California</w:t>
      </w:r>
    </w:p>
    <w:p w14:paraId="31676654" w14:textId="34F28B94" w:rsidR="00783C32" w:rsidRPr="00EC4B5B" w:rsidRDefault="00783C32" w:rsidP="00B440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C4B5B">
        <w:rPr>
          <w:sz w:val="22"/>
          <w:szCs w:val="22"/>
        </w:rPr>
        <w:t>Riverside, C</w:t>
      </w:r>
      <w:r>
        <w:rPr>
          <w:sz w:val="22"/>
          <w:szCs w:val="22"/>
        </w:rPr>
        <w:t>alifornia, USA</w:t>
      </w:r>
    </w:p>
    <w:p w14:paraId="706D9250" w14:textId="77777777" w:rsidR="00520BCA" w:rsidRPr="004E241E" w:rsidRDefault="00520BCA" w:rsidP="006D7399">
      <w:pPr>
        <w:rPr>
          <w:b/>
          <w:sz w:val="12"/>
          <w:szCs w:val="12"/>
        </w:rPr>
      </w:pPr>
    </w:p>
    <w:p w14:paraId="4B2FA0EF" w14:textId="00C5BCF1" w:rsidR="006D7399" w:rsidRDefault="00A324AB" w:rsidP="00B45692">
      <w:pPr>
        <w:rPr>
          <w:sz w:val="22"/>
          <w:szCs w:val="22"/>
        </w:rPr>
      </w:pPr>
      <w:r w:rsidRPr="00EC4B5B">
        <w:rPr>
          <w:b/>
          <w:sz w:val="22"/>
          <w:szCs w:val="22"/>
        </w:rPr>
        <w:t>B.S.</w:t>
      </w:r>
      <w:r w:rsidR="00783C32">
        <w:rPr>
          <w:b/>
          <w:sz w:val="22"/>
          <w:szCs w:val="22"/>
        </w:rPr>
        <w:tab/>
      </w:r>
      <w:r w:rsidRPr="00EC4B5B">
        <w:rPr>
          <w:sz w:val="22"/>
          <w:szCs w:val="22"/>
        </w:rPr>
        <w:t>Biology</w:t>
      </w:r>
      <w:r w:rsidR="00783C32">
        <w:rPr>
          <w:sz w:val="22"/>
          <w:szCs w:val="22"/>
        </w:rPr>
        <w:t xml:space="preserve"> </w:t>
      </w:r>
      <w:r w:rsidR="00783C32" w:rsidRPr="002F599F">
        <w:rPr>
          <w:bCs/>
          <w:sz w:val="22"/>
          <w:szCs w:val="22"/>
        </w:rPr>
        <w:t>(</w:t>
      </w:r>
      <w:r w:rsidR="00783C32" w:rsidRPr="00EC4B5B">
        <w:rPr>
          <w:sz w:val="22"/>
          <w:szCs w:val="22"/>
        </w:rPr>
        <w:t>Summa Cum Laude)</w:t>
      </w:r>
      <w:r w:rsidR="00783C32">
        <w:rPr>
          <w:sz w:val="22"/>
          <w:szCs w:val="22"/>
        </w:rPr>
        <w:tab/>
      </w:r>
      <w:r w:rsidR="00783C32">
        <w:rPr>
          <w:sz w:val="22"/>
          <w:szCs w:val="22"/>
        </w:rPr>
        <w:tab/>
      </w:r>
      <w:r w:rsidR="00783C32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ab/>
        <w:t xml:space="preserve">  </w:t>
      </w:r>
      <w:r w:rsidR="00783C32">
        <w:rPr>
          <w:sz w:val="22"/>
          <w:szCs w:val="22"/>
        </w:rPr>
        <w:tab/>
      </w:r>
      <w:r w:rsidR="00B44063" w:rsidRPr="00EC4B5B">
        <w:rPr>
          <w:sz w:val="22"/>
          <w:szCs w:val="22"/>
        </w:rPr>
        <w:t>2008</w:t>
      </w:r>
    </w:p>
    <w:p w14:paraId="6B02028B" w14:textId="57E17CA3" w:rsidR="00783C32" w:rsidRDefault="00783C32" w:rsidP="00783C3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C4B5B">
        <w:rPr>
          <w:sz w:val="22"/>
          <w:szCs w:val="22"/>
        </w:rPr>
        <w:t xml:space="preserve">University of Arkansas </w:t>
      </w:r>
    </w:p>
    <w:p w14:paraId="5D29DF78" w14:textId="7F93FA9B" w:rsidR="00783C32" w:rsidRPr="00EC4B5B" w:rsidRDefault="00783C32" w:rsidP="00B45692">
      <w:pPr>
        <w:ind w:firstLine="720"/>
        <w:rPr>
          <w:sz w:val="22"/>
          <w:szCs w:val="22"/>
        </w:rPr>
      </w:pPr>
      <w:r w:rsidRPr="00EC4B5B">
        <w:rPr>
          <w:sz w:val="22"/>
          <w:szCs w:val="22"/>
        </w:rPr>
        <w:t>Little Rock, A</w:t>
      </w:r>
      <w:r>
        <w:rPr>
          <w:sz w:val="22"/>
          <w:szCs w:val="22"/>
        </w:rPr>
        <w:t>rkansas, USA</w:t>
      </w:r>
    </w:p>
    <w:p w14:paraId="63DF0A56" w14:textId="77777777" w:rsidR="00205CEB" w:rsidRPr="00EC4B5B" w:rsidRDefault="00205CEB" w:rsidP="005F30FA">
      <w:pPr>
        <w:spacing w:line="360" w:lineRule="auto"/>
        <w:rPr>
          <w:sz w:val="22"/>
          <w:szCs w:val="22"/>
        </w:rPr>
      </w:pPr>
    </w:p>
    <w:p w14:paraId="45193E80" w14:textId="54FC93C9" w:rsidR="00333989" w:rsidRPr="00EC4B5B" w:rsidRDefault="00CD5E10" w:rsidP="00CD2D4B">
      <w:pPr>
        <w:pBdr>
          <w:bottom w:val="single" w:sz="4" w:space="1" w:color="000000" w:themeColor="text1"/>
        </w:pBdr>
        <w:rPr>
          <w:sz w:val="22"/>
          <w:szCs w:val="22"/>
        </w:rPr>
      </w:pPr>
      <w:r>
        <w:rPr>
          <w:b/>
          <w:smallCaps/>
          <w:sz w:val="26"/>
          <w:szCs w:val="26"/>
        </w:rPr>
        <w:t>Peer-Reviewed Publications</w:t>
      </w:r>
      <w:r w:rsidRPr="00EC4B5B">
        <w:rPr>
          <w:b/>
          <w:sz w:val="22"/>
          <w:szCs w:val="22"/>
        </w:rPr>
        <w:t xml:space="preserve"> </w:t>
      </w:r>
      <w:r w:rsidR="00CD4A95" w:rsidRPr="00EC4B5B">
        <w:rPr>
          <w:sz w:val="22"/>
          <w:szCs w:val="22"/>
        </w:rPr>
        <w:t>(including accepted &amp; in press)</w:t>
      </w:r>
    </w:p>
    <w:p w14:paraId="02A5A1A2" w14:textId="77777777" w:rsidR="00AE0FD3" w:rsidRPr="00EC4B5B" w:rsidRDefault="00AE0FD3" w:rsidP="00945068">
      <w:pPr>
        <w:ind w:left="720" w:hanging="720"/>
        <w:rPr>
          <w:sz w:val="22"/>
          <w:szCs w:val="22"/>
        </w:rPr>
      </w:pPr>
    </w:p>
    <w:p w14:paraId="4F434B5E" w14:textId="620BFF1E" w:rsidR="001709DA" w:rsidRDefault="001709DA" w:rsidP="00135371">
      <w:pPr>
        <w:spacing w:after="120"/>
        <w:ind w:left="432" w:hanging="432"/>
        <w:rPr>
          <w:bCs/>
          <w:iCs/>
          <w:sz w:val="22"/>
          <w:szCs w:val="22"/>
        </w:rPr>
      </w:pPr>
      <w:bookmarkStart w:id="0" w:name="_Hlk81893564"/>
      <w:r>
        <w:rPr>
          <w:bCs/>
          <w:iCs/>
          <w:sz w:val="22"/>
          <w:szCs w:val="22"/>
        </w:rPr>
        <w:t>Forthman, M. (</w:t>
      </w:r>
      <w:r w:rsidR="007E550C">
        <w:rPr>
          <w:bCs/>
          <w:iCs/>
          <w:sz w:val="22"/>
          <w:szCs w:val="22"/>
        </w:rPr>
        <w:t>In press</w:t>
      </w:r>
      <w:r>
        <w:rPr>
          <w:bCs/>
          <w:iCs/>
          <w:sz w:val="22"/>
          <w:szCs w:val="22"/>
        </w:rPr>
        <w:t xml:space="preserve">). First record of </w:t>
      </w:r>
      <w:r>
        <w:rPr>
          <w:bCs/>
          <w:i/>
          <w:sz w:val="22"/>
          <w:szCs w:val="22"/>
        </w:rPr>
        <w:t xml:space="preserve">Pyrrhocoris apterus </w:t>
      </w:r>
      <w:r>
        <w:rPr>
          <w:bCs/>
          <w:iCs/>
          <w:sz w:val="22"/>
          <w:szCs w:val="22"/>
        </w:rPr>
        <w:t xml:space="preserve">(Linnaeus 1758) (Hemiptera: Heteroptera: Pyrrhocoridae) in California, U.S.A. </w:t>
      </w:r>
      <w:r>
        <w:rPr>
          <w:bCs/>
          <w:i/>
          <w:sz w:val="22"/>
          <w:szCs w:val="22"/>
        </w:rPr>
        <w:t>Pan-Pac. Entomol</w:t>
      </w:r>
      <w:r>
        <w:rPr>
          <w:bCs/>
          <w:iCs/>
          <w:sz w:val="22"/>
          <w:szCs w:val="22"/>
        </w:rPr>
        <w:t>.</w:t>
      </w:r>
    </w:p>
    <w:p w14:paraId="552DA92F" w14:textId="74206613" w:rsidR="00EF0B74" w:rsidRPr="008067C6" w:rsidRDefault="00EF0B74" w:rsidP="00135371">
      <w:pPr>
        <w:spacing w:after="120"/>
        <w:ind w:left="432" w:hanging="43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Forthman, M., Phan, H., Miller, C.W., Kimball, R.T. (</w:t>
      </w:r>
      <w:r w:rsidR="005E5068">
        <w:rPr>
          <w:bCs/>
          <w:iCs/>
          <w:sz w:val="22"/>
          <w:szCs w:val="22"/>
        </w:rPr>
        <w:t>In press</w:t>
      </w:r>
      <w:r>
        <w:rPr>
          <w:bCs/>
          <w:iCs/>
          <w:sz w:val="22"/>
          <w:szCs w:val="22"/>
        </w:rPr>
        <w:t xml:space="preserve">). Phylogenetic placement of the leaf-footed bug tribes Agriopocorini, Amorbini, and Manocoreini (Heteroptera: Coreoidea) using ultraconserved elements. </w:t>
      </w:r>
      <w:r>
        <w:rPr>
          <w:bCs/>
          <w:i/>
          <w:sz w:val="22"/>
          <w:szCs w:val="22"/>
        </w:rPr>
        <w:t>Zool. J. Linn. Soc.</w:t>
      </w:r>
      <w:r w:rsidR="008067C6">
        <w:rPr>
          <w:bCs/>
          <w:iCs/>
          <w:sz w:val="22"/>
          <w:szCs w:val="22"/>
        </w:rPr>
        <w:t xml:space="preserve">, </w:t>
      </w:r>
      <w:r w:rsidR="0039060C">
        <w:rPr>
          <w:bCs/>
          <w:iCs/>
          <w:sz w:val="22"/>
          <w:szCs w:val="22"/>
        </w:rPr>
        <w:t>zlae024.</w:t>
      </w:r>
    </w:p>
    <w:p w14:paraId="1A60610B" w14:textId="77777777" w:rsidR="008067C6" w:rsidRDefault="008067C6" w:rsidP="00135371">
      <w:pPr>
        <w:spacing w:after="120"/>
        <w:ind w:left="432" w:hanging="43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Miller, C.W., Kimball, R.T., Forthman, M. (In press). Evolution of multi-component weapons in the superfamily of leaf-footed bugs. </w:t>
      </w:r>
      <w:r>
        <w:rPr>
          <w:bCs/>
          <w:i/>
          <w:sz w:val="22"/>
          <w:szCs w:val="22"/>
        </w:rPr>
        <w:t>Evolution</w:t>
      </w:r>
      <w:r>
        <w:rPr>
          <w:bCs/>
          <w:iCs/>
          <w:sz w:val="22"/>
          <w:szCs w:val="22"/>
        </w:rPr>
        <w:t>, qpae011.</w:t>
      </w:r>
    </w:p>
    <w:p w14:paraId="2D3121EC" w14:textId="70C3960D" w:rsidR="001F7B0C" w:rsidRPr="00CE4AF2" w:rsidRDefault="001F7B0C" w:rsidP="00135371">
      <w:pPr>
        <w:spacing w:after="120"/>
        <w:ind w:left="432" w:hanging="432"/>
        <w:rPr>
          <w:sz w:val="22"/>
          <w:szCs w:val="22"/>
        </w:rPr>
      </w:pPr>
      <w:r w:rsidRPr="005A7269">
        <w:rPr>
          <w:sz w:val="22"/>
          <w:szCs w:val="22"/>
        </w:rPr>
        <w:t xml:space="preserve">Forthman, M., </w:t>
      </w:r>
      <w:r>
        <w:rPr>
          <w:sz w:val="22"/>
          <w:szCs w:val="22"/>
        </w:rPr>
        <w:t>Gordon, E.R.</w:t>
      </w:r>
      <w:r w:rsidRPr="00BB70EE">
        <w:rPr>
          <w:sz w:val="22"/>
          <w:szCs w:val="22"/>
        </w:rPr>
        <w:t xml:space="preserve">L., </w:t>
      </w:r>
      <w:r w:rsidRPr="000E1D38">
        <w:rPr>
          <w:sz w:val="22"/>
          <w:szCs w:val="22"/>
        </w:rPr>
        <w:t>Kimball, R.T.</w:t>
      </w:r>
      <w:r>
        <w:rPr>
          <w:sz w:val="22"/>
          <w:szCs w:val="22"/>
        </w:rPr>
        <w:t xml:space="preserve"> </w:t>
      </w:r>
      <w:r w:rsidR="009448EA">
        <w:rPr>
          <w:sz w:val="22"/>
          <w:szCs w:val="22"/>
        </w:rPr>
        <w:t>2023</w:t>
      </w:r>
      <w:r>
        <w:rPr>
          <w:sz w:val="22"/>
          <w:szCs w:val="22"/>
        </w:rPr>
        <w:t>.</w:t>
      </w:r>
      <w:r w:rsidRPr="000E1D38">
        <w:rPr>
          <w:sz w:val="22"/>
          <w:szCs w:val="22"/>
        </w:rPr>
        <w:t xml:space="preserve"> Low hybridization temperatures improve target capture success of invertebrate loci: a case study of leaf-footed bugs (Hemiptera: Coreoidea). </w:t>
      </w:r>
      <w:r w:rsidRPr="000E1D38">
        <w:rPr>
          <w:i/>
          <w:iCs/>
          <w:sz w:val="22"/>
          <w:szCs w:val="22"/>
        </w:rPr>
        <w:t>R. Soc. Open</w:t>
      </w:r>
      <w:r>
        <w:rPr>
          <w:i/>
          <w:iCs/>
          <w:sz w:val="22"/>
          <w:szCs w:val="22"/>
        </w:rPr>
        <w:t xml:space="preserve"> Sci.</w:t>
      </w:r>
      <w:r w:rsidR="00CE4AF2">
        <w:rPr>
          <w:sz w:val="22"/>
          <w:szCs w:val="22"/>
        </w:rPr>
        <w:t>, 10: 230307.</w:t>
      </w:r>
    </w:p>
    <w:p w14:paraId="4E9A9EA5" w14:textId="77810F33" w:rsidR="00CB42E2" w:rsidRDefault="00CB42E2" w:rsidP="00135371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Forthman, M., Downie, C., Miller, C.W., Kimball, R.T. </w:t>
      </w:r>
      <w:r w:rsidR="00232475">
        <w:rPr>
          <w:sz w:val="22"/>
          <w:szCs w:val="22"/>
        </w:rPr>
        <w:t>2023</w:t>
      </w:r>
      <w:r>
        <w:rPr>
          <w:sz w:val="22"/>
          <w:szCs w:val="22"/>
        </w:rPr>
        <w:t xml:space="preserve">. Evolution of stridulatory mechanisms: </w:t>
      </w:r>
      <w:r w:rsidR="00086586">
        <w:rPr>
          <w:sz w:val="22"/>
          <w:szCs w:val="22"/>
        </w:rPr>
        <w:t>vibro</w:t>
      </w:r>
      <w:r>
        <w:rPr>
          <w:sz w:val="22"/>
          <w:szCs w:val="22"/>
        </w:rPr>
        <w:t xml:space="preserve">acoustic communication may be common in leaf-footed bugs and allies (Heteroptera: Coreoidea). </w:t>
      </w:r>
      <w:r>
        <w:rPr>
          <w:i/>
          <w:iCs/>
          <w:sz w:val="22"/>
          <w:szCs w:val="22"/>
        </w:rPr>
        <w:t>R. Soc. Open Sci</w:t>
      </w:r>
      <w:r>
        <w:rPr>
          <w:sz w:val="22"/>
          <w:szCs w:val="22"/>
        </w:rPr>
        <w:t>.</w:t>
      </w:r>
      <w:r w:rsidR="00232475">
        <w:rPr>
          <w:sz w:val="22"/>
          <w:szCs w:val="22"/>
        </w:rPr>
        <w:t>, 10: 221348.</w:t>
      </w:r>
    </w:p>
    <w:p w14:paraId="2F6E3022" w14:textId="3A75A729" w:rsidR="00135371" w:rsidRDefault="00135371" w:rsidP="00135371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Adler, K., Schill, A., Stolberg, A., Miller, C.W., Forthman, M. </w:t>
      </w:r>
      <w:r w:rsidR="00144F2E">
        <w:rPr>
          <w:sz w:val="22"/>
          <w:szCs w:val="22"/>
        </w:rPr>
        <w:t>2022</w:t>
      </w:r>
      <w:r>
        <w:rPr>
          <w:sz w:val="22"/>
          <w:szCs w:val="22"/>
        </w:rPr>
        <w:t xml:space="preserve">. </w:t>
      </w:r>
      <w:r w:rsidR="009F2984">
        <w:rPr>
          <w:sz w:val="22"/>
          <w:szCs w:val="22"/>
        </w:rPr>
        <w:t>First record of t</w:t>
      </w:r>
      <w:r>
        <w:rPr>
          <w:sz w:val="22"/>
          <w:szCs w:val="22"/>
        </w:rPr>
        <w:t xml:space="preserve">he bow-legged bug </w:t>
      </w:r>
      <w:r>
        <w:rPr>
          <w:i/>
          <w:iCs/>
          <w:sz w:val="22"/>
          <w:szCs w:val="22"/>
        </w:rPr>
        <w:t xml:space="preserve">Hyalymenus subinermis </w:t>
      </w:r>
      <w:r>
        <w:rPr>
          <w:sz w:val="22"/>
          <w:szCs w:val="22"/>
        </w:rPr>
        <w:t>(Heteroptera: Alydidae)</w:t>
      </w:r>
      <w:r w:rsidR="009F2984">
        <w:rPr>
          <w:sz w:val="22"/>
          <w:szCs w:val="22"/>
        </w:rPr>
        <w:t xml:space="preserve"> in California, with description of the mimetic immature stages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Pan-Pac.</w:t>
      </w:r>
      <w:r w:rsidR="000B4C8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Entomol</w:t>
      </w:r>
      <w:r>
        <w:rPr>
          <w:sz w:val="22"/>
          <w:szCs w:val="22"/>
        </w:rPr>
        <w:t>.</w:t>
      </w:r>
      <w:r w:rsidR="00144F2E">
        <w:rPr>
          <w:sz w:val="22"/>
          <w:szCs w:val="22"/>
        </w:rPr>
        <w:t>, 98: 138–149.</w:t>
      </w:r>
    </w:p>
    <w:p w14:paraId="5CE5FBF9" w14:textId="62583FE1" w:rsidR="00FA79CE" w:rsidRDefault="00FA79CE" w:rsidP="00135371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Forthman, M., Miller, C.W., Kimball, R.T. 2022. Phylogenomic analysis with improved taxon sampling corroborates an Alydidae + Hydarinae + Pseudophloeinae clade (Heteroptera: Coreoidea: Alydidae, Coreidae). </w:t>
      </w:r>
      <w:r w:rsidRPr="006F0090">
        <w:rPr>
          <w:i/>
          <w:sz w:val="22"/>
          <w:szCs w:val="22"/>
        </w:rPr>
        <w:t>Org. Divers. Evol</w:t>
      </w:r>
      <w:r>
        <w:rPr>
          <w:sz w:val="22"/>
          <w:szCs w:val="22"/>
        </w:rPr>
        <w:t xml:space="preserve">., </w:t>
      </w:r>
      <w:r w:rsidR="00B62E47">
        <w:rPr>
          <w:sz w:val="22"/>
          <w:szCs w:val="22"/>
        </w:rPr>
        <w:t>22: 669–679</w:t>
      </w:r>
      <w:r w:rsidR="00B33942">
        <w:rPr>
          <w:sz w:val="22"/>
          <w:szCs w:val="22"/>
        </w:rPr>
        <w:t>.</w:t>
      </w:r>
    </w:p>
    <w:p w14:paraId="4BCCD548" w14:textId="69437B81" w:rsidR="00135371" w:rsidRDefault="00135371" w:rsidP="00135371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Forthman, M., Lara, R., Meeds, A.W., Rider, D.A. </w:t>
      </w:r>
      <w:r w:rsidR="00073595">
        <w:rPr>
          <w:sz w:val="22"/>
          <w:szCs w:val="22"/>
        </w:rPr>
        <w:t>2022</w:t>
      </w:r>
      <w:r>
        <w:rPr>
          <w:sz w:val="22"/>
          <w:szCs w:val="22"/>
        </w:rPr>
        <w:t xml:space="preserve">. First record of </w:t>
      </w:r>
      <w:r>
        <w:rPr>
          <w:i/>
          <w:iCs/>
          <w:sz w:val="22"/>
          <w:szCs w:val="22"/>
        </w:rPr>
        <w:t>Pellaea stictica</w:t>
      </w:r>
      <w:r>
        <w:rPr>
          <w:sz w:val="22"/>
          <w:szCs w:val="22"/>
        </w:rPr>
        <w:t xml:space="preserve"> (Dallas, 1851) (Hemiptera: Heteroptera: Pentatomidae) in California, U.S.A. </w:t>
      </w:r>
      <w:r>
        <w:rPr>
          <w:i/>
          <w:iCs/>
          <w:sz w:val="22"/>
          <w:szCs w:val="22"/>
        </w:rPr>
        <w:t>Pan-Pac. Entomol</w:t>
      </w:r>
      <w:r>
        <w:rPr>
          <w:sz w:val="22"/>
          <w:szCs w:val="22"/>
        </w:rPr>
        <w:t>.</w:t>
      </w:r>
      <w:r w:rsidR="00073595">
        <w:rPr>
          <w:sz w:val="22"/>
          <w:szCs w:val="22"/>
        </w:rPr>
        <w:t>, 98: 76–80.</w:t>
      </w:r>
    </w:p>
    <w:p w14:paraId="112C2485" w14:textId="06321E9B" w:rsidR="003133CB" w:rsidRPr="0022712D" w:rsidRDefault="003133CB" w:rsidP="00135371">
      <w:pPr>
        <w:spacing w:after="120"/>
        <w:ind w:left="432" w:hanging="432"/>
        <w:rPr>
          <w:sz w:val="22"/>
          <w:szCs w:val="22"/>
        </w:rPr>
      </w:pPr>
      <w:r w:rsidRPr="005A7269">
        <w:rPr>
          <w:sz w:val="22"/>
          <w:szCs w:val="22"/>
        </w:rPr>
        <w:t>Miller, C.</w:t>
      </w:r>
      <w:r>
        <w:rPr>
          <w:sz w:val="22"/>
          <w:szCs w:val="22"/>
        </w:rPr>
        <w:t>D.</w:t>
      </w:r>
      <w:r w:rsidRPr="005A7269">
        <w:rPr>
          <w:sz w:val="22"/>
          <w:szCs w:val="22"/>
        </w:rPr>
        <w:t>, Forthman, M., Miller, C.W., Kimball, R.T.</w:t>
      </w:r>
      <w:r>
        <w:rPr>
          <w:sz w:val="22"/>
          <w:szCs w:val="22"/>
        </w:rPr>
        <w:t xml:space="preserve"> </w:t>
      </w:r>
      <w:r w:rsidR="0022712D">
        <w:rPr>
          <w:sz w:val="22"/>
          <w:szCs w:val="22"/>
        </w:rPr>
        <w:t>202</w:t>
      </w:r>
      <w:r w:rsidR="008320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5A7269">
        <w:rPr>
          <w:sz w:val="22"/>
          <w:szCs w:val="22"/>
        </w:rPr>
        <w:t xml:space="preserve"> Extracting </w:t>
      </w:r>
      <w:r>
        <w:rPr>
          <w:sz w:val="22"/>
          <w:szCs w:val="22"/>
        </w:rPr>
        <w:t>“legacy loci” from an invertebrate sequence capture dataset</w:t>
      </w:r>
      <w:r w:rsidRPr="005A7269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Zool. Scr.</w:t>
      </w:r>
      <w:bookmarkEnd w:id="0"/>
      <w:r w:rsidR="0022712D">
        <w:rPr>
          <w:sz w:val="22"/>
          <w:szCs w:val="22"/>
        </w:rPr>
        <w:t xml:space="preserve">, </w:t>
      </w:r>
      <w:r w:rsidR="00832088">
        <w:rPr>
          <w:sz w:val="22"/>
          <w:szCs w:val="22"/>
        </w:rPr>
        <w:t>51: 14–31</w:t>
      </w:r>
      <w:r w:rsidR="0022712D">
        <w:rPr>
          <w:sz w:val="22"/>
          <w:szCs w:val="22"/>
        </w:rPr>
        <w:t>.</w:t>
      </w:r>
    </w:p>
    <w:p w14:paraId="0081E6C3" w14:textId="01911B2F" w:rsidR="00733834" w:rsidRPr="0022712D" w:rsidRDefault="00733834" w:rsidP="00733834">
      <w:pPr>
        <w:spacing w:after="120"/>
        <w:ind w:left="432" w:hanging="432"/>
        <w:rPr>
          <w:sz w:val="22"/>
          <w:szCs w:val="22"/>
        </w:rPr>
      </w:pPr>
      <w:r w:rsidRPr="005A7269">
        <w:rPr>
          <w:sz w:val="22"/>
          <w:szCs w:val="22"/>
        </w:rPr>
        <w:t xml:space="preserve">Forthman, M., Braun, E.L., Kimball, R.T. </w:t>
      </w:r>
      <w:r w:rsidR="0022712D">
        <w:rPr>
          <w:sz w:val="22"/>
          <w:szCs w:val="22"/>
        </w:rPr>
        <w:t>202</w:t>
      </w:r>
      <w:r w:rsidR="0083208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5A7269">
        <w:rPr>
          <w:sz w:val="22"/>
          <w:szCs w:val="22"/>
        </w:rPr>
        <w:t xml:space="preserve">Gene tree quality affects empirical coalescent branch length estimation. </w:t>
      </w:r>
      <w:r>
        <w:rPr>
          <w:i/>
          <w:iCs/>
          <w:sz w:val="22"/>
          <w:szCs w:val="22"/>
        </w:rPr>
        <w:t>Zool. Scr.</w:t>
      </w:r>
      <w:r w:rsidR="0022712D">
        <w:rPr>
          <w:sz w:val="22"/>
          <w:szCs w:val="22"/>
        </w:rPr>
        <w:t xml:space="preserve">, </w:t>
      </w:r>
      <w:r w:rsidR="00832088">
        <w:rPr>
          <w:sz w:val="22"/>
          <w:szCs w:val="22"/>
        </w:rPr>
        <w:t>51: 1–13</w:t>
      </w:r>
      <w:r w:rsidR="0022712D">
        <w:rPr>
          <w:sz w:val="22"/>
          <w:szCs w:val="22"/>
        </w:rPr>
        <w:t>.</w:t>
      </w:r>
    </w:p>
    <w:p w14:paraId="7C7082AF" w14:textId="060F9E51" w:rsidR="000C34D7" w:rsidRDefault="000C34D7" w:rsidP="0051300F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Forthman, M., Gil-Santana, H.R. </w:t>
      </w:r>
      <w:r w:rsidR="00BD3AE8">
        <w:rPr>
          <w:sz w:val="22"/>
          <w:szCs w:val="22"/>
        </w:rPr>
        <w:t>2021</w:t>
      </w:r>
      <w:r>
        <w:rPr>
          <w:sz w:val="22"/>
          <w:szCs w:val="22"/>
        </w:rPr>
        <w:t xml:space="preserve">. Two new species of </w:t>
      </w:r>
      <w:r>
        <w:rPr>
          <w:i/>
          <w:iCs/>
          <w:sz w:val="22"/>
          <w:szCs w:val="22"/>
        </w:rPr>
        <w:t>Rhiginia</w:t>
      </w:r>
      <w:r>
        <w:rPr>
          <w:sz w:val="22"/>
          <w:szCs w:val="22"/>
        </w:rPr>
        <w:t xml:space="preserve"> Stål, 1859, with taxonomical notes on species in the “</w:t>
      </w:r>
      <w:r>
        <w:rPr>
          <w:i/>
          <w:iCs/>
          <w:sz w:val="22"/>
          <w:szCs w:val="22"/>
        </w:rPr>
        <w:t>cruciata</w:t>
      </w:r>
      <w:r>
        <w:rPr>
          <w:sz w:val="22"/>
          <w:szCs w:val="22"/>
        </w:rPr>
        <w:t xml:space="preserve">-group” of this genus and an updated key to the New World genera of Ectrichodiinae (Heteroptera, Reduviidae). </w:t>
      </w:r>
      <w:r>
        <w:rPr>
          <w:i/>
          <w:iCs/>
          <w:sz w:val="22"/>
          <w:szCs w:val="22"/>
        </w:rPr>
        <w:t>Zootaxa</w:t>
      </w:r>
      <w:r w:rsidR="00BD3AE8">
        <w:rPr>
          <w:sz w:val="22"/>
          <w:szCs w:val="22"/>
        </w:rPr>
        <w:t>, 4952: 201–234</w:t>
      </w:r>
      <w:r>
        <w:rPr>
          <w:sz w:val="22"/>
          <w:szCs w:val="22"/>
        </w:rPr>
        <w:t>.</w:t>
      </w:r>
    </w:p>
    <w:p w14:paraId="796FEB31" w14:textId="47FE28D0" w:rsidR="0051300F" w:rsidRDefault="0051300F" w:rsidP="0051300F">
      <w:pPr>
        <w:spacing w:after="120"/>
        <w:ind w:left="432" w:hanging="432"/>
        <w:rPr>
          <w:sz w:val="22"/>
          <w:szCs w:val="22"/>
        </w:rPr>
      </w:pPr>
      <w:r w:rsidRPr="000D29F4">
        <w:rPr>
          <w:bCs/>
          <w:sz w:val="22"/>
          <w:szCs w:val="22"/>
        </w:rPr>
        <w:t xml:space="preserve">Forthman, M. </w:t>
      </w:r>
      <w:r w:rsidR="001543EB">
        <w:rPr>
          <w:bCs/>
          <w:sz w:val="22"/>
          <w:szCs w:val="22"/>
        </w:rPr>
        <w:t>2021</w:t>
      </w:r>
      <w:r w:rsidR="009E1DAC">
        <w:rPr>
          <w:bCs/>
          <w:sz w:val="22"/>
          <w:szCs w:val="22"/>
        </w:rPr>
        <w:t xml:space="preserve">. </w:t>
      </w:r>
      <w:r w:rsidRPr="000D29F4">
        <w:rPr>
          <w:bCs/>
          <w:sz w:val="22"/>
          <w:szCs w:val="22"/>
        </w:rPr>
        <w:t>T</w:t>
      </w:r>
      <w:r>
        <w:rPr>
          <w:sz w:val="22"/>
          <w:szCs w:val="22"/>
        </w:rPr>
        <w:t xml:space="preserve">wo new species of </w:t>
      </w:r>
      <w:r>
        <w:rPr>
          <w:i/>
          <w:sz w:val="22"/>
          <w:szCs w:val="22"/>
        </w:rPr>
        <w:t xml:space="preserve">Abelocephala </w:t>
      </w:r>
      <w:r>
        <w:rPr>
          <w:sz w:val="22"/>
          <w:szCs w:val="22"/>
        </w:rPr>
        <w:t xml:space="preserve">(Heteroptera: Reduviidae) from Taiwan. </w:t>
      </w:r>
      <w:r>
        <w:rPr>
          <w:i/>
          <w:iCs/>
          <w:sz w:val="22"/>
          <w:szCs w:val="22"/>
        </w:rPr>
        <w:t>Zootaxa</w:t>
      </w:r>
      <w:r w:rsidR="00334BB8">
        <w:rPr>
          <w:sz w:val="22"/>
          <w:szCs w:val="22"/>
        </w:rPr>
        <w:t>, 4920: 278–286.</w:t>
      </w:r>
    </w:p>
    <w:p w14:paraId="1C330634" w14:textId="67880D4C" w:rsidR="00335A40" w:rsidRPr="006F0090" w:rsidRDefault="00335A40" w:rsidP="00060253">
      <w:pPr>
        <w:spacing w:after="120"/>
        <w:ind w:left="432" w:hanging="432"/>
        <w:rPr>
          <w:bCs/>
          <w:iCs/>
          <w:sz w:val="22"/>
          <w:szCs w:val="22"/>
        </w:rPr>
      </w:pPr>
      <w:r w:rsidRPr="006F0090">
        <w:rPr>
          <w:bCs/>
          <w:sz w:val="22"/>
          <w:szCs w:val="22"/>
        </w:rPr>
        <w:t xml:space="preserve">Forthman, M., Miller, C.W., Kimball, R.T. </w:t>
      </w:r>
      <w:r w:rsidR="007B7745">
        <w:rPr>
          <w:bCs/>
          <w:sz w:val="22"/>
          <w:szCs w:val="22"/>
        </w:rPr>
        <w:t>2020</w:t>
      </w:r>
      <w:r w:rsidRPr="006F0090">
        <w:rPr>
          <w:bCs/>
          <w:sz w:val="22"/>
          <w:szCs w:val="22"/>
        </w:rPr>
        <w:t xml:space="preserve">. Phylogenomics of the leaf-footed bug subfamily Coreinae (Hemiptera: Coreidae). </w:t>
      </w:r>
      <w:r w:rsidRPr="006F0090">
        <w:rPr>
          <w:bCs/>
          <w:i/>
          <w:sz w:val="22"/>
          <w:szCs w:val="22"/>
        </w:rPr>
        <w:t>Insect Syst</w:t>
      </w:r>
      <w:r w:rsidR="007B7745">
        <w:rPr>
          <w:bCs/>
          <w:i/>
          <w:sz w:val="22"/>
          <w:szCs w:val="22"/>
        </w:rPr>
        <w:t>.</w:t>
      </w:r>
      <w:r w:rsidRPr="006F0090">
        <w:rPr>
          <w:bCs/>
          <w:i/>
          <w:sz w:val="22"/>
          <w:szCs w:val="22"/>
        </w:rPr>
        <w:t xml:space="preserve"> Divers</w:t>
      </w:r>
      <w:r w:rsidR="007B7745">
        <w:rPr>
          <w:bCs/>
          <w:i/>
          <w:sz w:val="22"/>
          <w:szCs w:val="22"/>
        </w:rPr>
        <w:t>.</w:t>
      </w:r>
      <w:r w:rsidR="007B7745">
        <w:rPr>
          <w:bCs/>
          <w:iCs/>
          <w:sz w:val="22"/>
          <w:szCs w:val="22"/>
        </w:rPr>
        <w:t>, 4: 2</w:t>
      </w:r>
      <w:r w:rsidRPr="006F0090">
        <w:rPr>
          <w:bCs/>
          <w:i/>
          <w:sz w:val="22"/>
          <w:szCs w:val="22"/>
        </w:rPr>
        <w:t xml:space="preserve">. </w:t>
      </w:r>
    </w:p>
    <w:p w14:paraId="274B8B45" w14:textId="1107DCAF" w:rsidR="00F0233D" w:rsidRPr="006F0090" w:rsidRDefault="00F0233D" w:rsidP="00060253">
      <w:pPr>
        <w:spacing w:after="120"/>
        <w:ind w:left="432" w:hanging="432"/>
        <w:rPr>
          <w:bCs/>
          <w:sz w:val="22"/>
          <w:szCs w:val="22"/>
        </w:rPr>
      </w:pPr>
      <w:r w:rsidRPr="006F0090">
        <w:rPr>
          <w:bCs/>
          <w:sz w:val="22"/>
          <w:szCs w:val="22"/>
        </w:rPr>
        <w:t xml:space="preserve">Emberts, Z., St. Mary, C.M., Howard, C.C., Forthman, M., Bateman, P.W., Somjee, U., Hwang, W.S., Li, D., Kimball, R.T., Miller, C.W. </w:t>
      </w:r>
      <w:r w:rsidR="00A238D6" w:rsidRPr="006F0090">
        <w:rPr>
          <w:bCs/>
          <w:sz w:val="22"/>
          <w:szCs w:val="22"/>
        </w:rPr>
        <w:t>2020</w:t>
      </w:r>
      <w:r w:rsidRPr="006F0090">
        <w:rPr>
          <w:bCs/>
          <w:sz w:val="22"/>
          <w:szCs w:val="22"/>
        </w:rPr>
        <w:t xml:space="preserve">. The evolution of autotomy in leaf-footed bugs. </w:t>
      </w:r>
      <w:r w:rsidRPr="006F0090">
        <w:rPr>
          <w:bCs/>
          <w:i/>
          <w:sz w:val="22"/>
          <w:szCs w:val="22"/>
        </w:rPr>
        <w:t>Evolution</w:t>
      </w:r>
      <w:r w:rsidR="00A238D6" w:rsidRPr="006F0090">
        <w:rPr>
          <w:bCs/>
          <w:sz w:val="22"/>
          <w:szCs w:val="22"/>
        </w:rPr>
        <w:t>,</w:t>
      </w:r>
      <w:r w:rsidR="00603760" w:rsidRPr="006F0090">
        <w:rPr>
          <w:bCs/>
          <w:sz w:val="22"/>
          <w:szCs w:val="22"/>
        </w:rPr>
        <w:t xml:space="preserve"> 74: 897–910.</w:t>
      </w:r>
    </w:p>
    <w:p w14:paraId="20093FC8" w14:textId="494C612E" w:rsidR="00593C12" w:rsidRPr="006F0090" w:rsidRDefault="00593C12" w:rsidP="00060253">
      <w:pPr>
        <w:spacing w:after="120"/>
        <w:ind w:left="432" w:hanging="432"/>
        <w:rPr>
          <w:bCs/>
          <w:iCs/>
          <w:sz w:val="22"/>
          <w:szCs w:val="22"/>
        </w:rPr>
      </w:pPr>
      <w:r w:rsidRPr="006F0090">
        <w:rPr>
          <w:bCs/>
          <w:sz w:val="22"/>
          <w:szCs w:val="22"/>
        </w:rPr>
        <w:t xml:space="preserve">Matzinger, E.E., Forthman, M. </w:t>
      </w:r>
      <w:r w:rsidR="00FA649F" w:rsidRPr="006F0090">
        <w:rPr>
          <w:bCs/>
          <w:sz w:val="22"/>
          <w:szCs w:val="22"/>
        </w:rPr>
        <w:t>2019</w:t>
      </w:r>
      <w:r w:rsidRPr="006F0090">
        <w:rPr>
          <w:bCs/>
          <w:sz w:val="22"/>
          <w:szCs w:val="22"/>
        </w:rPr>
        <w:t xml:space="preserve">. Identification key to the genera of the tribe Gonocerini (Insecta: Hemiptera: Coreidae). </w:t>
      </w:r>
      <w:r w:rsidRPr="006F0090">
        <w:rPr>
          <w:bCs/>
          <w:i/>
          <w:sz w:val="22"/>
          <w:szCs w:val="22"/>
        </w:rPr>
        <w:t>UF J. Undergrad. Res.</w:t>
      </w:r>
      <w:r w:rsidR="008D2E52" w:rsidRPr="006F0090">
        <w:rPr>
          <w:bCs/>
          <w:iCs/>
          <w:sz w:val="22"/>
          <w:szCs w:val="22"/>
        </w:rPr>
        <w:t>, 21: 1–7.</w:t>
      </w:r>
    </w:p>
    <w:p w14:paraId="6473D6C3" w14:textId="395E1E40" w:rsidR="005620E9" w:rsidRPr="006F0090" w:rsidRDefault="005620E9" w:rsidP="00060253">
      <w:pPr>
        <w:spacing w:after="120"/>
        <w:ind w:left="432" w:hanging="432"/>
        <w:rPr>
          <w:bCs/>
          <w:i/>
          <w:sz w:val="22"/>
          <w:szCs w:val="22"/>
        </w:rPr>
      </w:pPr>
      <w:r w:rsidRPr="006F0090">
        <w:rPr>
          <w:bCs/>
          <w:sz w:val="22"/>
          <w:szCs w:val="22"/>
        </w:rPr>
        <w:t xml:space="preserve">Forthman, M., Miller, C.W., Kimball, R.T. </w:t>
      </w:r>
      <w:r w:rsidR="001B610E" w:rsidRPr="006F0090">
        <w:rPr>
          <w:bCs/>
          <w:sz w:val="22"/>
          <w:szCs w:val="22"/>
        </w:rPr>
        <w:t>2019</w:t>
      </w:r>
      <w:r w:rsidRPr="006F0090">
        <w:rPr>
          <w:bCs/>
          <w:sz w:val="22"/>
          <w:szCs w:val="22"/>
        </w:rPr>
        <w:t xml:space="preserve">. Phylogenomic analysis suggests Coreidae and Alydidae (Hemiptera: Heteroptera) are not monophyletic. </w:t>
      </w:r>
      <w:r w:rsidRPr="006F0090">
        <w:rPr>
          <w:bCs/>
          <w:i/>
          <w:sz w:val="22"/>
          <w:szCs w:val="22"/>
        </w:rPr>
        <w:t>Zool. Scr</w:t>
      </w:r>
      <w:r w:rsidRPr="006F0090">
        <w:rPr>
          <w:bCs/>
          <w:sz w:val="22"/>
          <w:szCs w:val="22"/>
        </w:rPr>
        <w:t>.</w:t>
      </w:r>
      <w:r w:rsidR="001B610E" w:rsidRPr="006F0090">
        <w:rPr>
          <w:bCs/>
          <w:sz w:val="22"/>
          <w:szCs w:val="22"/>
        </w:rPr>
        <w:t xml:space="preserve">, </w:t>
      </w:r>
      <w:r w:rsidR="00911041" w:rsidRPr="006F0090">
        <w:rPr>
          <w:bCs/>
          <w:sz w:val="22"/>
          <w:szCs w:val="22"/>
        </w:rPr>
        <w:t>48: 520–534</w:t>
      </w:r>
      <w:r w:rsidR="007232C4" w:rsidRPr="006F0090">
        <w:rPr>
          <w:bCs/>
          <w:sz w:val="22"/>
          <w:szCs w:val="22"/>
        </w:rPr>
        <w:t>.</w:t>
      </w:r>
    </w:p>
    <w:p w14:paraId="167FDD6E" w14:textId="0EEF0A64" w:rsidR="00822205" w:rsidRPr="006F0090" w:rsidRDefault="00822205" w:rsidP="00060253">
      <w:pPr>
        <w:spacing w:after="120"/>
        <w:ind w:left="432" w:hanging="432"/>
        <w:rPr>
          <w:rFonts w:eastAsia="Times New Roman"/>
          <w:bCs/>
          <w:sz w:val="22"/>
          <w:szCs w:val="22"/>
        </w:rPr>
      </w:pPr>
      <w:r w:rsidRPr="006F0090">
        <w:rPr>
          <w:bCs/>
          <w:sz w:val="22"/>
          <w:szCs w:val="22"/>
        </w:rPr>
        <w:t xml:space="preserve">Kieran, T.J., Gordon, E., Forthman, M., Hoey-Chamberlain, R., Kimball, R.T., Faircloth, B.C., Weirauch, C., Glenn, T.C. </w:t>
      </w:r>
      <w:r w:rsidR="00474C47" w:rsidRPr="006F0090">
        <w:rPr>
          <w:bCs/>
          <w:sz w:val="22"/>
          <w:szCs w:val="22"/>
        </w:rPr>
        <w:t>2019</w:t>
      </w:r>
      <w:r w:rsidRPr="006F0090">
        <w:rPr>
          <w:bCs/>
          <w:sz w:val="22"/>
          <w:szCs w:val="22"/>
        </w:rPr>
        <w:t xml:space="preserve">. Insights from an ultraconserved element bait set designed for hemipteran phylogenetics integrated with genomic resources. </w:t>
      </w:r>
      <w:r w:rsidRPr="006F0090">
        <w:rPr>
          <w:bCs/>
          <w:i/>
          <w:sz w:val="22"/>
          <w:szCs w:val="22"/>
        </w:rPr>
        <w:t>Mol. Phylogenet. Evol</w:t>
      </w:r>
      <w:r w:rsidRPr="006F0090">
        <w:rPr>
          <w:bCs/>
          <w:sz w:val="22"/>
          <w:szCs w:val="22"/>
        </w:rPr>
        <w:t>.</w:t>
      </w:r>
      <w:r w:rsidR="00474C47" w:rsidRPr="006F0090">
        <w:rPr>
          <w:bCs/>
          <w:sz w:val="22"/>
          <w:szCs w:val="22"/>
        </w:rPr>
        <w:t>, 130: 297–303</w:t>
      </w:r>
      <w:r w:rsidR="007232C4" w:rsidRPr="006F0090">
        <w:rPr>
          <w:bCs/>
          <w:sz w:val="22"/>
          <w:szCs w:val="22"/>
        </w:rPr>
        <w:t>.</w:t>
      </w:r>
    </w:p>
    <w:p w14:paraId="27D2B564" w14:textId="12828BBF" w:rsidR="009C2625" w:rsidRPr="006F0090" w:rsidRDefault="009C2625" w:rsidP="00060253">
      <w:pPr>
        <w:spacing w:after="120"/>
        <w:ind w:left="432" w:hanging="432"/>
        <w:rPr>
          <w:rFonts w:eastAsia="Times New Roman"/>
          <w:bCs/>
        </w:rPr>
      </w:pPr>
      <w:r w:rsidRPr="006F0090">
        <w:rPr>
          <w:bCs/>
          <w:sz w:val="22"/>
          <w:szCs w:val="22"/>
        </w:rPr>
        <w:t xml:space="preserve">Chen, D., Braun, E.L., Forthman, M., Kimball, R.T., Zhang, Z. </w:t>
      </w:r>
      <w:r w:rsidR="001D2FA3" w:rsidRPr="006F0090">
        <w:rPr>
          <w:bCs/>
          <w:sz w:val="22"/>
          <w:szCs w:val="22"/>
        </w:rPr>
        <w:t>2018</w:t>
      </w:r>
      <w:r w:rsidRPr="006F0090">
        <w:rPr>
          <w:bCs/>
          <w:sz w:val="22"/>
          <w:szCs w:val="22"/>
        </w:rPr>
        <w:t xml:space="preserve">. A simple strategy for recovering ultraconserved elements, exons, and introns from low coverage shotgun sequencing of museum specimens: placement of the partridge genus </w:t>
      </w:r>
      <w:r w:rsidRPr="006F0090">
        <w:rPr>
          <w:bCs/>
          <w:i/>
          <w:sz w:val="22"/>
          <w:szCs w:val="22"/>
        </w:rPr>
        <w:t>Tropicoperdix</w:t>
      </w:r>
      <w:r w:rsidRPr="006F0090">
        <w:rPr>
          <w:bCs/>
          <w:sz w:val="22"/>
          <w:szCs w:val="22"/>
        </w:rPr>
        <w:t xml:space="preserve"> within the Galliformes. </w:t>
      </w:r>
      <w:r w:rsidRPr="006F0090">
        <w:rPr>
          <w:bCs/>
          <w:i/>
          <w:sz w:val="22"/>
          <w:szCs w:val="22"/>
        </w:rPr>
        <w:t>Mol. Phylogenet. Evol.</w:t>
      </w:r>
      <w:r w:rsidR="001D2FA3" w:rsidRPr="006F0090">
        <w:rPr>
          <w:bCs/>
          <w:sz w:val="22"/>
          <w:szCs w:val="22"/>
        </w:rPr>
        <w:t>, 129: 304–314</w:t>
      </w:r>
      <w:r w:rsidR="007232C4" w:rsidRPr="006F0090">
        <w:rPr>
          <w:bCs/>
          <w:sz w:val="22"/>
          <w:szCs w:val="22"/>
        </w:rPr>
        <w:t>.</w:t>
      </w:r>
    </w:p>
    <w:p w14:paraId="0CA4A0FE" w14:textId="4876D97E" w:rsidR="000F6747" w:rsidRPr="006F0090" w:rsidRDefault="000F6747" w:rsidP="00060253">
      <w:pPr>
        <w:spacing w:after="120"/>
        <w:ind w:left="432" w:hanging="432"/>
        <w:rPr>
          <w:bCs/>
          <w:sz w:val="22"/>
          <w:szCs w:val="22"/>
        </w:rPr>
      </w:pPr>
      <w:r w:rsidRPr="006F0090">
        <w:rPr>
          <w:bCs/>
          <w:sz w:val="22"/>
          <w:szCs w:val="22"/>
        </w:rPr>
        <w:t xml:space="preserve">Forthman, M., Weirauch, C. </w:t>
      </w:r>
      <w:r w:rsidR="004E65ED" w:rsidRPr="006F0090">
        <w:rPr>
          <w:bCs/>
          <w:sz w:val="22"/>
          <w:szCs w:val="22"/>
        </w:rPr>
        <w:t>2018</w:t>
      </w:r>
      <w:r w:rsidRPr="006F0090">
        <w:rPr>
          <w:bCs/>
          <w:sz w:val="22"/>
          <w:szCs w:val="22"/>
        </w:rPr>
        <w:t xml:space="preserve">. Phylogenetic comparative analysis supports aposematic colouration–body size association in millipede assassins (Hemiptera: Reduviidae: Ectrichodiinae). </w:t>
      </w:r>
      <w:r w:rsidRPr="006F0090">
        <w:rPr>
          <w:bCs/>
          <w:i/>
          <w:sz w:val="22"/>
          <w:szCs w:val="22"/>
        </w:rPr>
        <w:t>J. Evol. Biol.</w:t>
      </w:r>
      <w:r w:rsidR="004E65ED" w:rsidRPr="006F0090">
        <w:rPr>
          <w:bCs/>
          <w:sz w:val="22"/>
          <w:szCs w:val="22"/>
        </w:rPr>
        <w:t>, 31: 1071–1078</w:t>
      </w:r>
      <w:r w:rsidR="007232C4" w:rsidRPr="006F0090">
        <w:rPr>
          <w:bCs/>
          <w:sz w:val="22"/>
          <w:szCs w:val="22"/>
        </w:rPr>
        <w:t>.</w:t>
      </w:r>
    </w:p>
    <w:p w14:paraId="016D6894" w14:textId="7CDF624C" w:rsidR="001E1DDC" w:rsidRPr="006F0090" w:rsidRDefault="001E1DDC" w:rsidP="00060253">
      <w:pPr>
        <w:spacing w:after="120"/>
        <w:ind w:left="432" w:hanging="432"/>
        <w:rPr>
          <w:bCs/>
          <w:i/>
          <w:sz w:val="22"/>
          <w:szCs w:val="22"/>
        </w:rPr>
      </w:pPr>
      <w:r w:rsidRPr="006F0090">
        <w:rPr>
          <w:bCs/>
          <w:sz w:val="22"/>
          <w:szCs w:val="22"/>
        </w:rPr>
        <w:t>Forthman, M.</w:t>
      </w:r>
      <w:r w:rsidR="006143BB" w:rsidRPr="006F0090">
        <w:rPr>
          <w:bCs/>
          <w:sz w:val="22"/>
          <w:szCs w:val="22"/>
        </w:rPr>
        <w:t xml:space="preserve">, Weirauch, C. </w:t>
      </w:r>
      <w:r w:rsidR="00EF6303" w:rsidRPr="006F0090">
        <w:rPr>
          <w:bCs/>
          <w:sz w:val="22"/>
          <w:szCs w:val="22"/>
        </w:rPr>
        <w:t>2017</w:t>
      </w:r>
      <w:r w:rsidRPr="006F0090">
        <w:rPr>
          <w:bCs/>
          <w:sz w:val="22"/>
          <w:szCs w:val="22"/>
        </w:rPr>
        <w:t xml:space="preserve">. Millipede assassins and allies (Heteroptera: Reduviidae: Ectrichodiinae, Tribelocephalinae): </w:t>
      </w:r>
      <w:r w:rsidR="00EF6303" w:rsidRPr="006F0090">
        <w:rPr>
          <w:bCs/>
          <w:sz w:val="22"/>
          <w:szCs w:val="22"/>
        </w:rPr>
        <w:t>total evidence phylogeny, revised classification and evolution of sexual dimorphism</w:t>
      </w:r>
      <w:r w:rsidRPr="006F0090">
        <w:rPr>
          <w:bCs/>
          <w:sz w:val="22"/>
          <w:szCs w:val="22"/>
        </w:rPr>
        <w:t xml:space="preserve">. </w:t>
      </w:r>
      <w:r w:rsidRPr="006F0090">
        <w:rPr>
          <w:bCs/>
          <w:i/>
          <w:sz w:val="22"/>
          <w:szCs w:val="22"/>
        </w:rPr>
        <w:t>Syst. Entomol</w:t>
      </w:r>
      <w:r w:rsidRPr="006F0090">
        <w:rPr>
          <w:bCs/>
          <w:sz w:val="22"/>
          <w:szCs w:val="22"/>
        </w:rPr>
        <w:t>.</w:t>
      </w:r>
      <w:r w:rsidR="00631980">
        <w:rPr>
          <w:bCs/>
          <w:sz w:val="22"/>
          <w:szCs w:val="22"/>
        </w:rPr>
        <w:t>,</w:t>
      </w:r>
      <w:r w:rsidRPr="006F0090">
        <w:rPr>
          <w:bCs/>
          <w:sz w:val="22"/>
          <w:szCs w:val="22"/>
        </w:rPr>
        <w:t xml:space="preserve"> </w:t>
      </w:r>
      <w:r w:rsidR="00EF6303" w:rsidRPr="006F0090">
        <w:rPr>
          <w:bCs/>
          <w:sz w:val="22"/>
          <w:szCs w:val="22"/>
        </w:rPr>
        <w:t>42: 575–595</w:t>
      </w:r>
      <w:r w:rsidR="007232C4" w:rsidRPr="006F0090">
        <w:rPr>
          <w:bCs/>
          <w:sz w:val="22"/>
          <w:szCs w:val="22"/>
        </w:rPr>
        <w:t>.</w:t>
      </w:r>
    </w:p>
    <w:p w14:paraId="1F02F52B" w14:textId="21151EF5" w:rsidR="001E1DDC" w:rsidRPr="006F0090" w:rsidRDefault="001E1DDC" w:rsidP="00060253">
      <w:pPr>
        <w:spacing w:after="120"/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t>Weirauch, C., Forthman, M.</w:t>
      </w:r>
      <w:r w:rsidR="00CA37D5" w:rsidRPr="006F0090">
        <w:rPr>
          <w:sz w:val="22"/>
          <w:szCs w:val="22"/>
        </w:rPr>
        <w:t>, Grebenikov, V.</w:t>
      </w:r>
      <w:r w:rsidR="00D066F7">
        <w:rPr>
          <w:sz w:val="22"/>
          <w:szCs w:val="22"/>
        </w:rPr>
        <w:t>,</w:t>
      </w:r>
      <w:r w:rsidR="00CA37D5" w:rsidRPr="006F0090">
        <w:rPr>
          <w:sz w:val="22"/>
          <w:szCs w:val="22"/>
        </w:rPr>
        <w:t xml:space="preserve"> Baňař, P. </w:t>
      </w:r>
      <w:r w:rsidR="00C874BB" w:rsidRPr="006F0090">
        <w:rPr>
          <w:sz w:val="22"/>
          <w:szCs w:val="22"/>
        </w:rPr>
        <w:t>2017</w:t>
      </w:r>
      <w:r w:rsidRPr="006F0090">
        <w:rPr>
          <w:sz w:val="22"/>
          <w:szCs w:val="22"/>
        </w:rPr>
        <w:t xml:space="preserve">. From Eastern Arc Mountains to extreme sexual dimorphism: systematics of the enigmatic assassin bug genus </w:t>
      </w:r>
      <w:r w:rsidRPr="006F0090">
        <w:rPr>
          <w:i/>
          <w:sz w:val="22"/>
          <w:szCs w:val="22"/>
        </w:rPr>
        <w:t xml:space="preserve">Xenocaucus </w:t>
      </w:r>
      <w:r w:rsidRPr="006F0090">
        <w:rPr>
          <w:sz w:val="22"/>
          <w:szCs w:val="22"/>
        </w:rPr>
        <w:t xml:space="preserve">(Hemiptera: Reduviidae: Tribelocephalinae). </w:t>
      </w:r>
      <w:r w:rsidRPr="006F0090">
        <w:rPr>
          <w:i/>
          <w:sz w:val="22"/>
          <w:szCs w:val="22"/>
        </w:rPr>
        <w:t>Org. Divers. Evol</w:t>
      </w:r>
      <w:r w:rsidR="008974EB" w:rsidRPr="006F0090">
        <w:rPr>
          <w:i/>
          <w:sz w:val="22"/>
          <w:szCs w:val="22"/>
        </w:rPr>
        <w:t>.</w:t>
      </w:r>
      <w:r w:rsidR="00631980">
        <w:rPr>
          <w:i/>
          <w:sz w:val="22"/>
          <w:szCs w:val="22"/>
        </w:rPr>
        <w:t>,</w:t>
      </w:r>
      <w:r w:rsidR="008974EB" w:rsidRPr="006F0090">
        <w:rPr>
          <w:i/>
          <w:sz w:val="22"/>
          <w:szCs w:val="22"/>
        </w:rPr>
        <w:t xml:space="preserve"> </w:t>
      </w:r>
      <w:r w:rsidR="00C874BB" w:rsidRPr="006F0090">
        <w:rPr>
          <w:sz w:val="22"/>
          <w:szCs w:val="22"/>
        </w:rPr>
        <w:t>17: 421–445</w:t>
      </w:r>
      <w:r w:rsidR="007232C4" w:rsidRPr="006F0090">
        <w:rPr>
          <w:sz w:val="22"/>
          <w:szCs w:val="22"/>
        </w:rPr>
        <w:t>.</w:t>
      </w:r>
    </w:p>
    <w:p w14:paraId="02A300BF" w14:textId="548D2AD1" w:rsidR="003608A5" w:rsidRPr="006F0090" w:rsidRDefault="003608A5" w:rsidP="00060253">
      <w:pPr>
        <w:spacing w:after="120"/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lastRenderedPageBreak/>
        <w:t xml:space="preserve">Forthman, M., Weirauch, C. </w:t>
      </w:r>
      <w:r w:rsidR="00BC3BD4" w:rsidRPr="006F0090">
        <w:rPr>
          <w:sz w:val="22"/>
          <w:szCs w:val="22"/>
        </w:rPr>
        <w:t>2016</w:t>
      </w:r>
      <w:r w:rsidRPr="006F0090">
        <w:rPr>
          <w:sz w:val="22"/>
          <w:szCs w:val="22"/>
        </w:rPr>
        <w:t xml:space="preserve">. Phylogenetics and biogeography of the endemic Madagascan millipede assassin bugs (Heteroptera: Reduviidae: Ectrichodiinae). </w:t>
      </w:r>
      <w:r w:rsidRPr="006F0090">
        <w:rPr>
          <w:i/>
          <w:sz w:val="22"/>
          <w:szCs w:val="22"/>
        </w:rPr>
        <w:t>Mol. Phylogenet. Evol</w:t>
      </w:r>
      <w:r w:rsidR="007B0E78" w:rsidRPr="006F0090">
        <w:rPr>
          <w:sz w:val="22"/>
          <w:szCs w:val="22"/>
        </w:rPr>
        <w:t>.</w:t>
      </w:r>
      <w:r w:rsidR="00631980">
        <w:rPr>
          <w:sz w:val="22"/>
          <w:szCs w:val="22"/>
        </w:rPr>
        <w:t>,</w:t>
      </w:r>
      <w:r w:rsidR="003B5181" w:rsidRPr="006F0090">
        <w:rPr>
          <w:sz w:val="22"/>
          <w:szCs w:val="22"/>
        </w:rPr>
        <w:t xml:space="preserve"> 100: 219–233</w:t>
      </w:r>
      <w:r w:rsidR="007232C4" w:rsidRPr="006F0090">
        <w:rPr>
          <w:sz w:val="22"/>
          <w:szCs w:val="22"/>
        </w:rPr>
        <w:t>.</w:t>
      </w:r>
    </w:p>
    <w:p w14:paraId="2CDE1235" w14:textId="642492E2" w:rsidR="00CD4A95" w:rsidRPr="006F0090" w:rsidRDefault="00CD4A95" w:rsidP="00060253">
      <w:pPr>
        <w:spacing w:after="120"/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t>Forthman, M., Ch</w:t>
      </w:r>
      <w:r w:rsidR="000A112B" w:rsidRPr="006F0090">
        <w:rPr>
          <w:sz w:val="22"/>
          <w:szCs w:val="22"/>
        </w:rPr>
        <w:t>ł</w:t>
      </w:r>
      <w:r w:rsidRPr="006F0090">
        <w:rPr>
          <w:sz w:val="22"/>
          <w:szCs w:val="22"/>
        </w:rPr>
        <w:t xml:space="preserve">ond, D., Weirauch, C. </w:t>
      </w:r>
      <w:r w:rsidR="0035781C" w:rsidRPr="006F0090">
        <w:rPr>
          <w:sz w:val="22"/>
          <w:szCs w:val="22"/>
        </w:rPr>
        <w:t>2016</w:t>
      </w:r>
      <w:r w:rsidR="00901BBC" w:rsidRPr="006F0090">
        <w:rPr>
          <w:sz w:val="22"/>
          <w:szCs w:val="22"/>
        </w:rPr>
        <w:t xml:space="preserve">. </w:t>
      </w:r>
      <w:r w:rsidRPr="006F0090">
        <w:rPr>
          <w:sz w:val="22"/>
          <w:szCs w:val="22"/>
        </w:rPr>
        <w:t xml:space="preserve">Taxonomic monograph of the endemic millipede assassin bug fauna of Madagascar (Heteroptera: Reduviidae: Ectrichodiinae). </w:t>
      </w:r>
      <w:r w:rsidR="0055100A" w:rsidRPr="006F0090">
        <w:rPr>
          <w:i/>
          <w:sz w:val="22"/>
          <w:szCs w:val="22"/>
        </w:rPr>
        <w:t>B. Am. Mus.</w:t>
      </w:r>
      <w:r w:rsidRPr="006F0090">
        <w:rPr>
          <w:i/>
          <w:sz w:val="22"/>
          <w:szCs w:val="22"/>
        </w:rPr>
        <w:t xml:space="preserve"> Nat. Hist.</w:t>
      </w:r>
      <w:r w:rsidR="003B5181" w:rsidRPr="006F0090">
        <w:rPr>
          <w:sz w:val="22"/>
          <w:szCs w:val="22"/>
        </w:rPr>
        <w:t>, 400: 1–152</w:t>
      </w:r>
      <w:r w:rsidR="007232C4" w:rsidRPr="006F0090">
        <w:rPr>
          <w:sz w:val="22"/>
          <w:szCs w:val="22"/>
        </w:rPr>
        <w:t>.</w:t>
      </w:r>
    </w:p>
    <w:p w14:paraId="155331C8" w14:textId="086CE4AB" w:rsidR="00CD4A95" w:rsidRPr="006F0090" w:rsidRDefault="00CD4A95" w:rsidP="00060253">
      <w:pPr>
        <w:spacing w:after="120"/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t xml:space="preserve">Zhang, J., Gordon, E., Forthman, M., Hwang, W.S., Walden, K., Swanson, D., Johnson, K.P., Meier, R., Weirauch, C. </w:t>
      </w:r>
      <w:r w:rsidR="00901BBC" w:rsidRPr="006F0090">
        <w:rPr>
          <w:sz w:val="22"/>
          <w:szCs w:val="22"/>
        </w:rPr>
        <w:t>2016</w:t>
      </w:r>
      <w:r w:rsidRPr="006F0090">
        <w:rPr>
          <w:sz w:val="22"/>
          <w:szCs w:val="22"/>
        </w:rPr>
        <w:t xml:space="preserve">. Evolution of the assassin’s arms: insights from a phylogeny of combined transcriptomic and ribosomal DNA data (Heteroptera: Reduvioidea). </w:t>
      </w:r>
      <w:r w:rsidRPr="006F0090">
        <w:rPr>
          <w:i/>
          <w:sz w:val="22"/>
          <w:szCs w:val="22"/>
        </w:rPr>
        <w:t>Sci. Rep.</w:t>
      </w:r>
      <w:r w:rsidR="00631980">
        <w:rPr>
          <w:i/>
          <w:sz w:val="22"/>
          <w:szCs w:val="22"/>
        </w:rPr>
        <w:t>,</w:t>
      </w:r>
      <w:r w:rsidRPr="006F0090">
        <w:rPr>
          <w:sz w:val="22"/>
          <w:szCs w:val="22"/>
        </w:rPr>
        <w:t xml:space="preserve"> </w:t>
      </w:r>
      <w:r w:rsidR="00144F09" w:rsidRPr="006F0090">
        <w:rPr>
          <w:sz w:val="22"/>
          <w:szCs w:val="22"/>
        </w:rPr>
        <w:t>6: 22177</w:t>
      </w:r>
      <w:r w:rsidR="007232C4" w:rsidRPr="006F0090">
        <w:rPr>
          <w:sz w:val="22"/>
          <w:szCs w:val="22"/>
        </w:rPr>
        <w:t>.</w:t>
      </w:r>
    </w:p>
    <w:p w14:paraId="5C08B389" w14:textId="6F9142DD" w:rsidR="00945068" w:rsidRPr="006F0090" w:rsidRDefault="00945068" w:rsidP="00060253">
      <w:pPr>
        <w:spacing w:after="120"/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t xml:space="preserve">Weirauch, C., Berenger, J.M., Berniker, L., Forero, D., Forthman, M., Frankenberg, S., Freedman, A., Gordon, E., Hoey-Chamberlain, R., Hwang, W.S., Michael, A., Udah, O., Watson, C., Zhang, G., Zhang, J. </w:t>
      </w:r>
      <w:r w:rsidR="003608A5" w:rsidRPr="006F0090">
        <w:rPr>
          <w:sz w:val="22"/>
          <w:szCs w:val="22"/>
        </w:rPr>
        <w:t>2014</w:t>
      </w:r>
      <w:r w:rsidRPr="006F0090">
        <w:rPr>
          <w:sz w:val="22"/>
          <w:szCs w:val="22"/>
        </w:rPr>
        <w:t xml:space="preserve">. An illustrated identification key to assassin bug subfamilies and tribes (except Emesinae). </w:t>
      </w:r>
      <w:r w:rsidRPr="006F0090">
        <w:rPr>
          <w:i/>
          <w:sz w:val="22"/>
          <w:szCs w:val="22"/>
        </w:rPr>
        <w:t>Can. J. Arthropod Ident.</w:t>
      </w:r>
      <w:r w:rsidR="003B5181" w:rsidRPr="006F0090">
        <w:rPr>
          <w:sz w:val="22"/>
          <w:szCs w:val="22"/>
        </w:rPr>
        <w:t>, No. 26</w:t>
      </w:r>
      <w:r w:rsidR="007232C4" w:rsidRPr="006F0090">
        <w:rPr>
          <w:sz w:val="22"/>
          <w:szCs w:val="22"/>
        </w:rPr>
        <w:t>.</w:t>
      </w:r>
    </w:p>
    <w:p w14:paraId="28A5A353" w14:textId="4190EAEC" w:rsidR="00945068" w:rsidRDefault="00333989" w:rsidP="006F06CE">
      <w:pPr>
        <w:ind w:left="432" w:hanging="432"/>
        <w:rPr>
          <w:sz w:val="22"/>
          <w:szCs w:val="22"/>
        </w:rPr>
      </w:pPr>
      <w:r w:rsidRPr="006F0090">
        <w:rPr>
          <w:sz w:val="22"/>
          <w:szCs w:val="22"/>
        </w:rPr>
        <w:t>Forthman, M.</w:t>
      </w:r>
      <w:r w:rsidR="004805C3" w:rsidRPr="006F0090">
        <w:rPr>
          <w:sz w:val="22"/>
          <w:szCs w:val="22"/>
        </w:rPr>
        <w:t>, Weirauch, C. 2012</w:t>
      </w:r>
      <w:r w:rsidRPr="006F0090">
        <w:rPr>
          <w:sz w:val="22"/>
          <w:szCs w:val="22"/>
        </w:rPr>
        <w:t>. Toxic associations: a review</w:t>
      </w:r>
      <w:r w:rsidRPr="00EC4B5B">
        <w:rPr>
          <w:sz w:val="22"/>
          <w:szCs w:val="22"/>
        </w:rPr>
        <w:t xml:space="preserve"> of the predatory behaviors of millipede assassin bugs (Hemiptera: Reduviidae: Ectrichodiinae). </w:t>
      </w:r>
      <w:r w:rsidRPr="00EC4B5B">
        <w:rPr>
          <w:i/>
          <w:sz w:val="22"/>
          <w:szCs w:val="22"/>
        </w:rPr>
        <w:t>Eur. J. Entomol.</w:t>
      </w:r>
      <w:r w:rsidRPr="00EC4B5B">
        <w:rPr>
          <w:sz w:val="22"/>
          <w:szCs w:val="22"/>
        </w:rPr>
        <w:t>, 109: 147</w:t>
      </w:r>
      <w:r w:rsidR="0035781C" w:rsidRPr="00EC4B5B">
        <w:rPr>
          <w:sz w:val="22"/>
          <w:szCs w:val="22"/>
        </w:rPr>
        <w:t>–</w:t>
      </w:r>
      <w:r w:rsidR="003B5181" w:rsidRPr="00EC4B5B">
        <w:rPr>
          <w:sz w:val="22"/>
          <w:szCs w:val="22"/>
        </w:rPr>
        <w:t>153</w:t>
      </w:r>
      <w:r w:rsidR="007232C4">
        <w:rPr>
          <w:sz w:val="22"/>
          <w:szCs w:val="22"/>
        </w:rPr>
        <w:t>.</w:t>
      </w:r>
    </w:p>
    <w:p w14:paraId="754CBD48" w14:textId="77777777" w:rsidR="006143BB" w:rsidRDefault="006143BB" w:rsidP="006143BB">
      <w:pPr>
        <w:spacing w:line="360" w:lineRule="auto"/>
        <w:rPr>
          <w:sz w:val="22"/>
          <w:szCs w:val="22"/>
        </w:rPr>
      </w:pPr>
    </w:p>
    <w:p w14:paraId="42FEFB0B" w14:textId="64A4525F" w:rsidR="003B7AE4" w:rsidRPr="00EC4B5B" w:rsidRDefault="003B7AE4" w:rsidP="003B7AE4">
      <w:pPr>
        <w:pBdr>
          <w:bottom w:val="single" w:sz="4" w:space="1" w:color="000000" w:themeColor="text1"/>
        </w:pBdr>
        <w:rPr>
          <w:sz w:val="22"/>
          <w:szCs w:val="22"/>
        </w:rPr>
      </w:pPr>
      <w:r>
        <w:rPr>
          <w:b/>
          <w:smallCaps/>
          <w:sz w:val="26"/>
          <w:szCs w:val="26"/>
        </w:rPr>
        <w:t>Pre</w:t>
      </w:r>
      <w:r w:rsidR="007B31F3">
        <w:rPr>
          <w:b/>
          <w:smallCaps/>
          <w:sz w:val="26"/>
          <w:szCs w:val="26"/>
        </w:rPr>
        <w:t>-</w:t>
      </w:r>
      <w:r>
        <w:rPr>
          <w:b/>
          <w:smallCaps/>
          <w:sz w:val="26"/>
          <w:szCs w:val="26"/>
        </w:rPr>
        <w:t>print Manuscripts</w:t>
      </w:r>
    </w:p>
    <w:p w14:paraId="4AF1BA39" w14:textId="77777777" w:rsidR="003B7AE4" w:rsidRDefault="003B7AE4" w:rsidP="003B7AE4">
      <w:pPr>
        <w:ind w:left="432" w:hanging="432"/>
        <w:rPr>
          <w:b/>
          <w:sz w:val="22"/>
          <w:szCs w:val="22"/>
        </w:rPr>
      </w:pPr>
    </w:p>
    <w:p w14:paraId="368205C2" w14:textId="35D50A50" w:rsidR="003B7AE4" w:rsidRDefault="003B7AE4" w:rsidP="003B7AE4">
      <w:pPr>
        <w:spacing w:after="120"/>
        <w:ind w:left="432" w:hanging="432"/>
        <w:rPr>
          <w:sz w:val="22"/>
          <w:szCs w:val="22"/>
        </w:rPr>
      </w:pPr>
      <w:r w:rsidRPr="005A7269">
        <w:rPr>
          <w:sz w:val="22"/>
          <w:szCs w:val="22"/>
        </w:rPr>
        <w:t xml:space="preserve">Forthman, M., </w:t>
      </w:r>
      <w:r>
        <w:rPr>
          <w:sz w:val="22"/>
          <w:szCs w:val="22"/>
        </w:rPr>
        <w:t xml:space="preserve">Gordon, E.R.L., </w:t>
      </w:r>
      <w:r w:rsidRPr="005A7269">
        <w:rPr>
          <w:sz w:val="22"/>
          <w:szCs w:val="22"/>
        </w:rPr>
        <w:t xml:space="preserve">Kimball, R.T. </w:t>
      </w:r>
      <w:r w:rsidR="00193A19">
        <w:rPr>
          <w:sz w:val="22"/>
          <w:szCs w:val="22"/>
        </w:rPr>
        <w:t xml:space="preserve">2022. </w:t>
      </w:r>
      <w:r w:rsidR="00193A19" w:rsidRPr="00BB70EE">
        <w:rPr>
          <w:rFonts w:eastAsia="Times New Roman"/>
          <w:sz w:val="22"/>
          <w:szCs w:val="22"/>
        </w:rPr>
        <w:t>Low hybridization temperatures improve target capture success of invertebrate loci</w:t>
      </w:r>
      <w:r w:rsidRPr="005A72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69D6">
        <w:rPr>
          <w:i/>
          <w:iCs/>
          <w:sz w:val="22"/>
          <w:szCs w:val="22"/>
        </w:rPr>
        <w:t>bio</w:t>
      </w:r>
      <w:r>
        <w:rPr>
          <w:i/>
          <w:iCs/>
          <w:sz w:val="22"/>
          <w:szCs w:val="22"/>
        </w:rPr>
        <w:t>R</w:t>
      </w:r>
      <w:r w:rsidRPr="00D669D6">
        <w:rPr>
          <w:i/>
          <w:iCs/>
          <w:sz w:val="22"/>
          <w:szCs w:val="22"/>
        </w:rPr>
        <w:t>xiv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doi:10.1101/2022.03.02.482542</w:t>
      </w:r>
    </w:p>
    <w:p w14:paraId="48F980FE" w14:textId="36EA41EC" w:rsidR="00D962C6" w:rsidRPr="003B7AE4" w:rsidRDefault="00D962C6" w:rsidP="003B7AE4">
      <w:pPr>
        <w:spacing w:after="120"/>
        <w:ind w:left="432" w:hanging="432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Miller, C.W., Kimball, R.T., Forthman, M. </w:t>
      </w:r>
      <w:r w:rsidR="00FA5B28">
        <w:rPr>
          <w:bCs/>
          <w:iCs/>
          <w:sz w:val="22"/>
          <w:szCs w:val="22"/>
        </w:rPr>
        <w:t xml:space="preserve">2023. </w:t>
      </w:r>
      <w:r>
        <w:rPr>
          <w:bCs/>
          <w:iCs/>
          <w:sz w:val="22"/>
          <w:szCs w:val="22"/>
        </w:rPr>
        <w:t xml:space="preserve">Evolution of multi-component weapons in the superfamily of leaf-footed bugs. </w:t>
      </w:r>
      <w:r w:rsidRPr="00D669D6">
        <w:rPr>
          <w:i/>
          <w:iCs/>
          <w:sz w:val="22"/>
          <w:szCs w:val="22"/>
        </w:rPr>
        <w:t>bio</w:t>
      </w:r>
      <w:r>
        <w:rPr>
          <w:i/>
          <w:iCs/>
          <w:sz w:val="22"/>
          <w:szCs w:val="22"/>
        </w:rPr>
        <w:t>R</w:t>
      </w:r>
      <w:r w:rsidRPr="00D669D6">
        <w:rPr>
          <w:i/>
          <w:iCs/>
          <w:sz w:val="22"/>
          <w:szCs w:val="22"/>
        </w:rPr>
        <w:t>xiv</w:t>
      </w:r>
      <w:r>
        <w:rPr>
          <w:bCs/>
          <w:iCs/>
          <w:sz w:val="22"/>
          <w:szCs w:val="22"/>
        </w:rPr>
        <w:t>.</w:t>
      </w:r>
      <w:r w:rsidR="004546F1">
        <w:rPr>
          <w:bCs/>
          <w:iCs/>
          <w:sz w:val="22"/>
          <w:szCs w:val="22"/>
        </w:rPr>
        <w:t xml:space="preserve"> </w:t>
      </w:r>
      <w:r w:rsidR="004546F1">
        <w:rPr>
          <w:sz w:val="22"/>
          <w:szCs w:val="22"/>
        </w:rPr>
        <w:t>doi:</w:t>
      </w:r>
      <w:r w:rsidR="00F11198">
        <w:rPr>
          <w:sz w:val="22"/>
          <w:szCs w:val="22"/>
        </w:rPr>
        <w:t>10.1101/</w:t>
      </w:r>
      <w:r w:rsidR="007F474A">
        <w:rPr>
          <w:sz w:val="22"/>
          <w:szCs w:val="22"/>
        </w:rPr>
        <w:t>2023.04.24.538071</w:t>
      </w:r>
    </w:p>
    <w:p w14:paraId="3523B047" w14:textId="77777777" w:rsidR="003B7AE4" w:rsidRPr="00FD56C5" w:rsidRDefault="003B7AE4" w:rsidP="003B7AE4">
      <w:pPr>
        <w:spacing w:line="360" w:lineRule="auto"/>
        <w:ind w:left="432" w:hanging="432"/>
        <w:rPr>
          <w:sz w:val="22"/>
          <w:szCs w:val="22"/>
        </w:rPr>
      </w:pPr>
    </w:p>
    <w:p w14:paraId="3E03AA97" w14:textId="28516EC5" w:rsidR="007604DE" w:rsidRPr="00EC4B5B" w:rsidRDefault="00CD5E10" w:rsidP="00126240">
      <w:pPr>
        <w:pBdr>
          <w:bottom w:val="single" w:sz="4" w:space="1" w:color="000000" w:themeColor="text1"/>
        </w:pBdr>
        <w:rPr>
          <w:sz w:val="22"/>
          <w:szCs w:val="22"/>
        </w:rPr>
      </w:pPr>
      <w:r>
        <w:rPr>
          <w:b/>
          <w:smallCaps/>
          <w:sz w:val="26"/>
          <w:szCs w:val="26"/>
        </w:rPr>
        <w:t>Presentations</w:t>
      </w:r>
      <w:r w:rsidR="00EC585C" w:rsidRPr="00EC4B5B">
        <w:rPr>
          <w:b/>
          <w:sz w:val="22"/>
          <w:szCs w:val="22"/>
        </w:rPr>
        <w:t xml:space="preserve"> </w:t>
      </w:r>
      <w:r w:rsidR="00702D64" w:rsidRPr="00EC4B5B">
        <w:rPr>
          <w:sz w:val="22"/>
          <w:szCs w:val="22"/>
        </w:rPr>
        <w:t xml:space="preserve">(* </w:t>
      </w:r>
      <w:r w:rsidR="004313DE">
        <w:rPr>
          <w:sz w:val="22"/>
          <w:szCs w:val="22"/>
        </w:rPr>
        <w:t>I</w:t>
      </w:r>
      <w:r w:rsidR="00702D64" w:rsidRPr="00EC4B5B">
        <w:rPr>
          <w:sz w:val="22"/>
          <w:szCs w:val="22"/>
        </w:rPr>
        <w:t>nvited</w:t>
      </w:r>
      <w:r w:rsidR="00BD0602" w:rsidRPr="00EC4B5B">
        <w:rPr>
          <w:sz w:val="22"/>
          <w:szCs w:val="22"/>
        </w:rPr>
        <w:t>; † Co-presented</w:t>
      </w:r>
      <w:r w:rsidR="00702D64" w:rsidRPr="00EC4B5B">
        <w:rPr>
          <w:sz w:val="22"/>
          <w:szCs w:val="22"/>
        </w:rPr>
        <w:t>)</w:t>
      </w:r>
    </w:p>
    <w:p w14:paraId="3347340B" w14:textId="77777777" w:rsidR="007753E5" w:rsidRPr="00EC4B5B" w:rsidRDefault="007753E5" w:rsidP="007753E5">
      <w:pPr>
        <w:rPr>
          <w:sz w:val="22"/>
          <w:szCs w:val="22"/>
        </w:rPr>
      </w:pPr>
    </w:p>
    <w:p w14:paraId="779B2704" w14:textId="0610F9AA" w:rsidR="008E61D3" w:rsidRDefault="008E61D3" w:rsidP="00F81FB4">
      <w:pPr>
        <w:spacing w:after="120"/>
        <w:ind w:left="432" w:hanging="432"/>
        <w:rPr>
          <w:sz w:val="22"/>
          <w:szCs w:val="22"/>
        </w:rPr>
      </w:pPr>
      <w:bookmarkStart w:id="1" w:name="_Hlk126141198"/>
      <w:r>
        <w:rPr>
          <w:sz w:val="22"/>
          <w:szCs w:val="22"/>
        </w:rPr>
        <w:t xml:space="preserve">Forthman, M., Miller, C.W., Kimball, R.T. 2022. </w:t>
      </w:r>
      <w:r w:rsidR="00E85919">
        <w:rPr>
          <w:sz w:val="22"/>
          <w:szCs w:val="22"/>
        </w:rPr>
        <w:t>Phylogenomic analysis suggests evolutionary convergence of male weapon traits in leaf-footed bugs and allies (Heteroptera: Coreoidea)</w:t>
      </w:r>
      <w:r w:rsidRPr="00D071D9">
        <w:rPr>
          <w:sz w:val="22"/>
          <w:szCs w:val="22"/>
        </w:rPr>
        <w:t>.</w:t>
      </w:r>
      <w:r>
        <w:rPr>
          <w:sz w:val="22"/>
          <w:szCs w:val="22"/>
        </w:rPr>
        <w:t xml:space="preserve"> 7</w:t>
      </w:r>
      <w:r w:rsidRPr="008E61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Quadrennial Meeting of the</w:t>
      </w:r>
      <w:r w:rsidRPr="00EC4B5B">
        <w:rPr>
          <w:sz w:val="22"/>
          <w:szCs w:val="22"/>
        </w:rPr>
        <w:t xml:space="preserve"> International Heteropterists’ Society</w:t>
      </w:r>
      <w:r>
        <w:rPr>
          <w:sz w:val="22"/>
          <w:szCs w:val="22"/>
        </w:rPr>
        <w:t>, Barcelona, Spain</w:t>
      </w:r>
      <w:bookmarkEnd w:id="1"/>
      <w:r>
        <w:rPr>
          <w:sz w:val="22"/>
          <w:szCs w:val="22"/>
        </w:rPr>
        <w:t>.</w:t>
      </w:r>
    </w:p>
    <w:p w14:paraId="7275C960" w14:textId="0AE9542B" w:rsidR="00930126" w:rsidRDefault="00930126" w:rsidP="00F81FB4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*Forthman, M., </w:t>
      </w:r>
      <w:r w:rsidR="00013D74">
        <w:rPr>
          <w:sz w:val="22"/>
          <w:szCs w:val="22"/>
        </w:rPr>
        <w:t xml:space="preserve">Downie, C. </w:t>
      </w:r>
      <w:r>
        <w:rPr>
          <w:sz w:val="22"/>
          <w:szCs w:val="22"/>
        </w:rPr>
        <w:t xml:space="preserve">Miller, C.W., Kimball, R.T. 2022. </w:t>
      </w:r>
      <w:r w:rsidR="00013D74">
        <w:rPr>
          <w:sz w:val="22"/>
          <w:szCs w:val="22"/>
        </w:rPr>
        <w:t>What’s the buzz? Surveying a stridulatory mechanism in “Coreidae” with consideration of recent phylogenomic results</w:t>
      </w:r>
      <w:r>
        <w:rPr>
          <w:sz w:val="22"/>
          <w:szCs w:val="22"/>
        </w:rPr>
        <w:t>. “True Bug Tuesday” virtual event,</w:t>
      </w:r>
      <w:r w:rsidRPr="00EC4B5B">
        <w:rPr>
          <w:sz w:val="22"/>
          <w:szCs w:val="22"/>
        </w:rPr>
        <w:t xml:space="preserve"> International Heteropterists’ Society</w:t>
      </w:r>
      <w:r>
        <w:rPr>
          <w:sz w:val="22"/>
          <w:szCs w:val="22"/>
        </w:rPr>
        <w:t>.</w:t>
      </w:r>
    </w:p>
    <w:p w14:paraId="19C7EBCF" w14:textId="497A4354" w:rsidR="000F3746" w:rsidRDefault="000F3746" w:rsidP="00F81FB4">
      <w:pPr>
        <w:spacing w:after="120"/>
        <w:ind w:left="432" w:hanging="432"/>
        <w:rPr>
          <w:sz w:val="22"/>
          <w:szCs w:val="22"/>
        </w:rPr>
      </w:pPr>
      <w:r w:rsidRPr="00EC4B5B">
        <w:rPr>
          <w:sz w:val="22"/>
          <w:szCs w:val="22"/>
        </w:rPr>
        <w:t>†</w:t>
      </w:r>
      <w:bookmarkStart w:id="2" w:name="_Hlk126141229"/>
      <w:r>
        <w:rPr>
          <w:sz w:val="22"/>
          <w:szCs w:val="22"/>
        </w:rPr>
        <w:t>Greenway, G., Forthman, M. 2019. The power of virtual exchange: connecting your classroom to the outside world. Teaching Enhancement Symposium, University of Florida, Gainesville, FL</w:t>
      </w:r>
      <w:bookmarkEnd w:id="2"/>
      <w:r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79992D2E" w14:textId="22163F51" w:rsidR="00731834" w:rsidRDefault="00731834" w:rsidP="00F81FB4">
      <w:pPr>
        <w:spacing w:after="120"/>
        <w:ind w:left="432" w:hanging="432"/>
        <w:rPr>
          <w:sz w:val="22"/>
          <w:szCs w:val="22"/>
        </w:rPr>
      </w:pPr>
      <w:bookmarkStart w:id="3" w:name="_Hlk126141271"/>
      <w:r>
        <w:rPr>
          <w:sz w:val="22"/>
          <w:szCs w:val="22"/>
        </w:rPr>
        <w:t>Forthman, M., Miller, C.W., Kimball, R.T. 2018. Phylogenomic analysis of the Coreoidea (Hemiptera: Heteroptera) demonstrates non-monophyly of the families Coreidae and Alydidae. 6th</w:t>
      </w:r>
      <w:r w:rsidRPr="00EC4B5B">
        <w:rPr>
          <w:sz w:val="22"/>
          <w:szCs w:val="22"/>
        </w:rPr>
        <w:t xml:space="preserve"> Quadrennial Meeting of the International Heteropterists’ Society, </w:t>
      </w:r>
      <w:r>
        <w:rPr>
          <w:sz w:val="22"/>
          <w:szCs w:val="22"/>
        </w:rPr>
        <w:t>La Plata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>Argentina</w:t>
      </w:r>
      <w:bookmarkEnd w:id="3"/>
      <w:r w:rsidR="009F6778">
        <w:rPr>
          <w:sz w:val="22"/>
          <w:szCs w:val="22"/>
        </w:rPr>
        <w:t>.</w:t>
      </w:r>
    </w:p>
    <w:p w14:paraId="7F59A8E7" w14:textId="4A87D5B3" w:rsidR="001014E3" w:rsidRDefault="001014E3" w:rsidP="00F81FB4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>†</w:t>
      </w:r>
      <w:bookmarkStart w:id="4" w:name="_Hlk126141300"/>
      <w:r>
        <w:rPr>
          <w:sz w:val="22"/>
          <w:szCs w:val="22"/>
        </w:rPr>
        <w:t>Donnelly, A., Forthman, M., Drew, J. 2018. Course-based undergraduate research experience (CURE) initiative. Teaching Enhancement Symposium, University of Florida, Gainesville, FL, USA</w:t>
      </w:r>
      <w:bookmarkEnd w:id="4"/>
      <w:r w:rsidR="009F6778">
        <w:rPr>
          <w:sz w:val="22"/>
          <w:szCs w:val="22"/>
        </w:rPr>
        <w:t>.</w:t>
      </w:r>
    </w:p>
    <w:p w14:paraId="0F245B00" w14:textId="581E149C" w:rsidR="00F00B2E" w:rsidRDefault="00F00B2E" w:rsidP="00F81FB4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>*Forthman, M. 2018. Legging across Southern Africa. Friends of the Entomology Research Museum, University of California, Riverside, CA, USA</w:t>
      </w:r>
      <w:r w:rsidR="009F6778">
        <w:rPr>
          <w:sz w:val="22"/>
          <w:szCs w:val="22"/>
        </w:rPr>
        <w:t>.</w:t>
      </w:r>
    </w:p>
    <w:p w14:paraId="4DA44AF5" w14:textId="150983AF" w:rsidR="007753E5" w:rsidRPr="00EC4B5B" w:rsidRDefault="007753E5" w:rsidP="00F81FB4">
      <w:pPr>
        <w:spacing w:after="120"/>
        <w:ind w:left="432" w:hanging="432"/>
        <w:rPr>
          <w:sz w:val="22"/>
          <w:szCs w:val="22"/>
        </w:rPr>
      </w:pPr>
      <w:r w:rsidRPr="00EC4B5B">
        <w:rPr>
          <w:sz w:val="22"/>
          <w:szCs w:val="22"/>
        </w:rPr>
        <w:t>*</w:t>
      </w:r>
      <w:r w:rsidR="00BD0602" w:rsidRPr="00EC4B5B">
        <w:rPr>
          <w:sz w:val="22"/>
          <w:szCs w:val="22"/>
        </w:rPr>
        <w:t>†</w:t>
      </w:r>
      <w:r w:rsidRPr="00EC4B5B">
        <w:rPr>
          <w:sz w:val="22"/>
          <w:szCs w:val="22"/>
        </w:rPr>
        <w:t xml:space="preserve">Miller, C.W., Cirino, L.A., Forthman, M. 2017. </w:t>
      </w:r>
      <w:r w:rsidR="003B5181" w:rsidRPr="00EC4B5B">
        <w:rPr>
          <w:sz w:val="22"/>
          <w:szCs w:val="22"/>
        </w:rPr>
        <w:t>Fusing research and education through classroom undergraduate research experiences</w:t>
      </w:r>
      <w:r w:rsidRPr="00EC4B5B">
        <w:rPr>
          <w:sz w:val="22"/>
          <w:szCs w:val="22"/>
        </w:rPr>
        <w:t xml:space="preserve">. </w:t>
      </w:r>
      <w:r w:rsidR="003B5181" w:rsidRPr="00EC4B5B">
        <w:rPr>
          <w:sz w:val="22"/>
          <w:szCs w:val="22"/>
        </w:rPr>
        <w:t>Fusing Research and Teaching Conference</w:t>
      </w:r>
      <w:r w:rsidRPr="00EC4B5B">
        <w:rPr>
          <w:sz w:val="22"/>
          <w:szCs w:val="22"/>
        </w:rPr>
        <w:t xml:space="preserve">, </w:t>
      </w:r>
      <w:r w:rsidR="003B5181" w:rsidRPr="00EC4B5B">
        <w:rPr>
          <w:sz w:val="22"/>
          <w:szCs w:val="22"/>
        </w:rPr>
        <w:t>University of Florida, Gainesville</w:t>
      </w:r>
      <w:r w:rsidRPr="00EC4B5B">
        <w:rPr>
          <w:sz w:val="22"/>
          <w:szCs w:val="22"/>
        </w:rPr>
        <w:t>, FL, USA</w:t>
      </w:r>
      <w:r w:rsidR="009F6778">
        <w:rPr>
          <w:sz w:val="22"/>
          <w:szCs w:val="22"/>
        </w:rPr>
        <w:t>.</w:t>
      </w:r>
    </w:p>
    <w:p w14:paraId="4D39FA46" w14:textId="290D9057" w:rsidR="005E700F" w:rsidRPr="00EC4B5B" w:rsidRDefault="00B42910" w:rsidP="00F81FB4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3114EA">
        <w:rPr>
          <w:sz w:val="22"/>
          <w:szCs w:val="22"/>
        </w:rPr>
        <w:t>†</w:t>
      </w:r>
      <w:r w:rsidR="00EC4B5B" w:rsidRPr="00EC4B5B">
        <w:rPr>
          <w:sz w:val="22"/>
          <w:szCs w:val="22"/>
        </w:rPr>
        <w:t>Carlson, P.</w:t>
      </w:r>
      <w:r w:rsidR="00E02BBD">
        <w:rPr>
          <w:sz w:val="22"/>
          <w:szCs w:val="22"/>
        </w:rPr>
        <w:t>,</w:t>
      </w:r>
      <w:r w:rsidR="00EC4B5B" w:rsidRPr="00EC4B5B">
        <w:rPr>
          <w:sz w:val="22"/>
          <w:szCs w:val="22"/>
        </w:rPr>
        <w:t xml:space="preserve"> Cirino, L.A., Forthman, M.</w:t>
      </w:r>
      <w:r w:rsidR="00C27852">
        <w:rPr>
          <w:sz w:val="22"/>
          <w:szCs w:val="22"/>
        </w:rPr>
        <w:t>,</w:t>
      </w:r>
      <w:r w:rsidR="00EC4B5B" w:rsidRPr="00EC4B5B">
        <w:rPr>
          <w:sz w:val="22"/>
          <w:szCs w:val="22"/>
        </w:rPr>
        <w:t xml:space="preserve"> Joseph, P., Somjee, U. </w:t>
      </w:r>
      <w:r w:rsidR="00485174" w:rsidRPr="00EC4B5B">
        <w:rPr>
          <w:sz w:val="22"/>
          <w:szCs w:val="22"/>
        </w:rPr>
        <w:t>2017. Science communication: how to effectively communicate your science. Department of Entomology and Nematology Seminar, University o</w:t>
      </w:r>
      <w:r w:rsidR="004379CF">
        <w:rPr>
          <w:sz w:val="22"/>
          <w:szCs w:val="22"/>
        </w:rPr>
        <w:t>f Florida, Gainesville, FL, USA</w:t>
      </w:r>
      <w:r w:rsidR="009F6778">
        <w:rPr>
          <w:sz w:val="22"/>
          <w:szCs w:val="22"/>
        </w:rPr>
        <w:t>.</w:t>
      </w:r>
    </w:p>
    <w:p w14:paraId="7446F7D7" w14:textId="08672330" w:rsidR="00702D64" w:rsidRPr="00EC4B5B" w:rsidRDefault="003114EA" w:rsidP="00F81FB4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>*</w:t>
      </w:r>
      <w:r w:rsidR="00702D64" w:rsidRPr="00EC4B5B">
        <w:rPr>
          <w:sz w:val="22"/>
          <w:szCs w:val="22"/>
        </w:rPr>
        <w:t xml:space="preserve">Forthman, M., Weirauch, C. 2016. </w:t>
      </w:r>
      <w:r w:rsidR="00623165" w:rsidRPr="00EC4B5B">
        <w:rPr>
          <w:sz w:val="22"/>
          <w:szCs w:val="22"/>
        </w:rPr>
        <w:t>Millipede assassin bugs (Heteroptera: Reduviidae: Ectrichodiinae) show off: evolution of aposematic coloration and extreme sexual dimorphism</w:t>
      </w:r>
      <w:r w:rsidR="00702D64" w:rsidRPr="00EC4B5B">
        <w:rPr>
          <w:sz w:val="22"/>
          <w:szCs w:val="22"/>
        </w:rPr>
        <w:t xml:space="preserve">. </w:t>
      </w:r>
      <w:r w:rsidR="00623165" w:rsidRPr="00EC4B5B">
        <w:rPr>
          <w:sz w:val="22"/>
          <w:szCs w:val="22"/>
        </w:rPr>
        <w:t>International Congress of Entomology XXV, Orlando, FL, USA</w:t>
      </w:r>
      <w:r w:rsidR="009F6778">
        <w:rPr>
          <w:sz w:val="22"/>
          <w:szCs w:val="22"/>
        </w:rPr>
        <w:t>.</w:t>
      </w:r>
    </w:p>
    <w:p w14:paraId="15A3078B" w14:textId="77BDAA26" w:rsidR="00F56AD9" w:rsidRPr="00EC4B5B" w:rsidRDefault="00F56AD9" w:rsidP="00F81FB4">
      <w:pPr>
        <w:spacing w:after="120"/>
        <w:ind w:left="432" w:hanging="432"/>
        <w:rPr>
          <w:sz w:val="22"/>
          <w:szCs w:val="22"/>
        </w:rPr>
      </w:pPr>
      <w:bookmarkStart w:id="5" w:name="_Hlk126141382"/>
      <w:r w:rsidRPr="00EC4B5B">
        <w:rPr>
          <w:sz w:val="22"/>
          <w:szCs w:val="22"/>
        </w:rPr>
        <w:t xml:space="preserve">Forthman, M., Weirauch, C. 2015. Showing off: investigating the evolution of aposematism and sexual dimorphism in millipede assassin bugs (Heteroptera: Reduviidae: Ectrichodiinae). </w:t>
      </w:r>
      <w:r w:rsidR="0065499B" w:rsidRPr="00EC4B5B">
        <w:rPr>
          <w:sz w:val="22"/>
          <w:szCs w:val="22"/>
        </w:rPr>
        <w:t>63</w:t>
      </w:r>
      <w:r w:rsidR="0065499B" w:rsidRPr="00EC4B5B">
        <w:rPr>
          <w:sz w:val="22"/>
          <w:szCs w:val="22"/>
          <w:vertAlign w:val="superscript"/>
        </w:rPr>
        <w:t>rd</w:t>
      </w:r>
      <w:r w:rsidR="0065499B" w:rsidRPr="00EC4B5B">
        <w:rPr>
          <w:sz w:val="22"/>
          <w:szCs w:val="22"/>
        </w:rPr>
        <w:t xml:space="preserve"> Entomological Society of America Meeting, Minneapolis, MN</w:t>
      </w:r>
      <w:bookmarkEnd w:id="5"/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2DB42FA9" w14:textId="4235591C" w:rsidR="007604DE" w:rsidRPr="00EC4B5B" w:rsidRDefault="007604DE" w:rsidP="00F81FB4">
      <w:pPr>
        <w:spacing w:after="120"/>
        <w:ind w:left="432" w:hanging="432"/>
        <w:rPr>
          <w:sz w:val="22"/>
          <w:szCs w:val="22"/>
        </w:rPr>
      </w:pPr>
      <w:bookmarkStart w:id="6" w:name="_Hlk126141412"/>
      <w:r w:rsidRPr="00EC4B5B">
        <w:rPr>
          <w:sz w:val="22"/>
          <w:szCs w:val="22"/>
        </w:rPr>
        <w:t>Forthman, M., Weirauch, C. 2014. The systematics of the endemic millipede assassin bugs of Madagascar (Heteroptera: Reduviidae: Ectrichodiinae). Fifth Quadrennial Meeting of the International Heteropt</w:t>
      </w:r>
      <w:r w:rsidR="00836D13" w:rsidRPr="00EC4B5B">
        <w:rPr>
          <w:sz w:val="22"/>
          <w:szCs w:val="22"/>
        </w:rPr>
        <w:t>erists’ Society, Washington, DC</w:t>
      </w:r>
      <w:bookmarkEnd w:id="6"/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749520D6" w14:textId="13A850D4" w:rsidR="007604DE" w:rsidRPr="00EC4B5B" w:rsidRDefault="007604DE" w:rsidP="00F81FB4">
      <w:pPr>
        <w:spacing w:after="120"/>
        <w:ind w:left="432" w:hanging="432"/>
        <w:rPr>
          <w:sz w:val="22"/>
          <w:szCs w:val="22"/>
        </w:rPr>
      </w:pPr>
      <w:bookmarkStart w:id="7" w:name="_Hlk126141494"/>
      <w:r w:rsidRPr="00EC4B5B">
        <w:rPr>
          <w:sz w:val="22"/>
          <w:szCs w:val="22"/>
        </w:rPr>
        <w:t>Forthman, M., Weirauch, C. 2013. Fragments of time: divergence dating and biogeographic history of Malagasy millipede assassin bugs. 61</w:t>
      </w:r>
      <w:r w:rsidRPr="00EC4B5B">
        <w:rPr>
          <w:sz w:val="22"/>
          <w:szCs w:val="22"/>
          <w:vertAlign w:val="superscript"/>
        </w:rPr>
        <w:t>st</w:t>
      </w:r>
      <w:r w:rsidRPr="00EC4B5B">
        <w:rPr>
          <w:sz w:val="22"/>
          <w:szCs w:val="22"/>
        </w:rPr>
        <w:t xml:space="preserve"> Entomological Society of Am</w:t>
      </w:r>
      <w:r w:rsidR="008342F7" w:rsidRPr="00EC4B5B">
        <w:rPr>
          <w:sz w:val="22"/>
          <w:szCs w:val="22"/>
        </w:rPr>
        <w:t>erica</w:t>
      </w:r>
      <w:r w:rsidR="00836D13" w:rsidRPr="00EC4B5B">
        <w:rPr>
          <w:sz w:val="22"/>
          <w:szCs w:val="22"/>
        </w:rPr>
        <w:t xml:space="preserve"> Meeting, Austin, T</w:t>
      </w:r>
      <w:r w:rsidR="008342F7" w:rsidRPr="00EC4B5B">
        <w:rPr>
          <w:sz w:val="22"/>
          <w:szCs w:val="22"/>
        </w:rPr>
        <w:t>X</w:t>
      </w:r>
      <w:bookmarkEnd w:id="7"/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1819A5A9" w14:textId="3B319DB2" w:rsidR="007604DE" w:rsidRPr="00EC4B5B" w:rsidRDefault="003114EA" w:rsidP="00F81FB4">
      <w:pPr>
        <w:spacing w:after="120"/>
        <w:ind w:left="432" w:hanging="432"/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="007604DE" w:rsidRPr="00EC4B5B">
        <w:rPr>
          <w:sz w:val="22"/>
          <w:szCs w:val="22"/>
        </w:rPr>
        <w:t>Forthman, M., Weirauch, C. 2012. Madagascar’s millipede assassin bugs (Hemiptera: Reduviidae: Ectrichodiinae): a treasure trove of diversity. Heteroptera Symposium, 60</w:t>
      </w:r>
      <w:r w:rsidR="007604DE" w:rsidRPr="00EC4B5B">
        <w:rPr>
          <w:sz w:val="22"/>
          <w:szCs w:val="22"/>
          <w:vertAlign w:val="superscript"/>
        </w:rPr>
        <w:t>th</w:t>
      </w:r>
      <w:r w:rsidR="007604DE" w:rsidRPr="00EC4B5B">
        <w:rPr>
          <w:sz w:val="22"/>
          <w:szCs w:val="22"/>
        </w:rPr>
        <w:t xml:space="preserve"> Entomological Society of America</w:t>
      </w:r>
      <w:r w:rsidR="005A0B80" w:rsidRPr="00EC4B5B">
        <w:rPr>
          <w:sz w:val="22"/>
          <w:szCs w:val="22"/>
        </w:rPr>
        <w:t xml:space="preserve"> Meeting, Knoxville, T</w:t>
      </w:r>
      <w:r w:rsidR="008342F7" w:rsidRPr="00EC4B5B">
        <w:rPr>
          <w:sz w:val="22"/>
          <w:szCs w:val="22"/>
        </w:rPr>
        <w:t>N</w:t>
      </w:r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2AF4F7DF" w14:textId="797B96D8" w:rsidR="007604DE" w:rsidRPr="00EC4B5B" w:rsidRDefault="007604DE" w:rsidP="00F81FB4">
      <w:pPr>
        <w:spacing w:after="120"/>
        <w:ind w:left="432" w:hanging="432"/>
        <w:rPr>
          <w:sz w:val="22"/>
          <w:szCs w:val="22"/>
        </w:rPr>
      </w:pPr>
      <w:bookmarkStart w:id="8" w:name="_Hlk126141542"/>
      <w:r w:rsidRPr="00EC4B5B">
        <w:rPr>
          <w:sz w:val="22"/>
          <w:szCs w:val="22"/>
        </w:rPr>
        <w:t>Forthman, M., Weirauch, C. 2011. Madagascar’s millipede assassin bugs (Hemiptera: Reduviidae: Ectrichodiinae): taxonomy, phylogenetics, and sexual dimorphism. 59</w:t>
      </w:r>
      <w:r w:rsidRPr="00EC4B5B">
        <w:rPr>
          <w:sz w:val="22"/>
          <w:szCs w:val="22"/>
          <w:vertAlign w:val="superscript"/>
        </w:rPr>
        <w:t>th</w:t>
      </w:r>
      <w:r w:rsidRPr="00EC4B5B">
        <w:rPr>
          <w:sz w:val="22"/>
          <w:szCs w:val="22"/>
        </w:rPr>
        <w:t xml:space="preserve"> Entomological Society of </w:t>
      </w:r>
      <w:r w:rsidR="00836D13" w:rsidRPr="00EC4B5B">
        <w:rPr>
          <w:sz w:val="22"/>
          <w:szCs w:val="22"/>
        </w:rPr>
        <w:t xml:space="preserve">America Meeting, Reno, </w:t>
      </w:r>
      <w:r w:rsidR="008342F7" w:rsidRPr="00EC4B5B">
        <w:rPr>
          <w:sz w:val="22"/>
          <w:szCs w:val="22"/>
        </w:rPr>
        <w:t>NV</w:t>
      </w:r>
      <w:bookmarkEnd w:id="8"/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12D5F7B0" w14:textId="28E3BAC5" w:rsidR="007604DE" w:rsidRPr="00EC4B5B" w:rsidRDefault="00832CFE" w:rsidP="006F06CE">
      <w:pPr>
        <w:ind w:left="432" w:hanging="432"/>
        <w:rPr>
          <w:sz w:val="22"/>
          <w:szCs w:val="22"/>
        </w:rPr>
      </w:pPr>
      <w:r>
        <w:rPr>
          <w:sz w:val="22"/>
          <w:szCs w:val="22"/>
        </w:rPr>
        <w:t>*</w:t>
      </w:r>
      <w:r w:rsidR="007604DE" w:rsidRPr="00EC4B5B">
        <w:rPr>
          <w:sz w:val="22"/>
          <w:szCs w:val="22"/>
        </w:rPr>
        <w:t>Forthman, M. 2011. A predator-prey relationship: Ectrichodiinae and Diplopoda. 2</w:t>
      </w:r>
      <w:r w:rsidR="007604DE" w:rsidRPr="00EC4B5B">
        <w:rPr>
          <w:sz w:val="22"/>
          <w:szCs w:val="22"/>
          <w:vertAlign w:val="superscript"/>
        </w:rPr>
        <w:t>nd</w:t>
      </w:r>
      <w:r w:rsidR="007604DE" w:rsidRPr="00EC4B5B">
        <w:rPr>
          <w:sz w:val="22"/>
          <w:szCs w:val="22"/>
        </w:rPr>
        <w:t xml:space="preserve"> International Reduviid Workshop, </w:t>
      </w:r>
      <w:r w:rsidR="00371407">
        <w:rPr>
          <w:sz w:val="22"/>
          <w:szCs w:val="22"/>
        </w:rPr>
        <w:t xml:space="preserve">University of California, </w:t>
      </w:r>
      <w:r w:rsidR="00836D13" w:rsidRPr="00EC4B5B">
        <w:rPr>
          <w:sz w:val="22"/>
          <w:szCs w:val="22"/>
        </w:rPr>
        <w:t>Riverside</w:t>
      </w:r>
      <w:r w:rsidR="00113A4E" w:rsidRPr="00EC4B5B">
        <w:rPr>
          <w:sz w:val="22"/>
          <w:szCs w:val="22"/>
        </w:rPr>
        <w:t>, CA</w:t>
      </w:r>
      <w:r w:rsidR="009014DD" w:rsidRPr="00EC4B5B">
        <w:rPr>
          <w:sz w:val="22"/>
          <w:szCs w:val="22"/>
        </w:rPr>
        <w:t>, USA</w:t>
      </w:r>
      <w:r w:rsidR="009F6778">
        <w:rPr>
          <w:sz w:val="22"/>
          <w:szCs w:val="22"/>
        </w:rPr>
        <w:t>.</w:t>
      </w:r>
    </w:p>
    <w:p w14:paraId="798CAA84" w14:textId="77777777" w:rsidR="00B8097F" w:rsidRPr="00EC4B5B" w:rsidRDefault="00B8097F" w:rsidP="00374884">
      <w:pPr>
        <w:spacing w:line="360" w:lineRule="auto"/>
        <w:rPr>
          <w:sz w:val="22"/>
          <w:szCs w:val="22"/>
        </w:rPr>
      </w:pPr>
    </w:p>
    <w:p w14:paraId="247683DD" w14:textId="32EBF331" w:rsidR="00B8097F" w:rsidRPr="00EC4B5B" w:rsidRDefault="00CD5E10" w:rsidP="00374884">
      <w:pPr>
        <w:pBdr>
          <w:bottom w:val="single" w:sz="4" w:space="1" w:color="000000" w:themeColor="text1"/>
        </w:pBdr>
        <w:ind w:left="720" w:hanging="720"/>
        <w:rPr>
          <w:sz w:val="22"/>
          <w:szCs w:val="22"/>
        </w:rPr>
      </w:pPr>
      <w:r>
        <w:rPr>
          <w:b/>
          <w:smallCaps/>
          <w:sz w:val="26"/>
          <w:szCs w:val="26"/>
        </w:rPr>
        <w:t>Grants, Fellowships, &amp; Awards</w:t>
      </w:r>
    </w:p>
    <w:p w14:paraId="71ABEABF" w14:textId="77777777" w:rsidR="00AE0FD3" w:rsidRPr="00EC4B5B" w:rsidRDefault="00AE0FD3" w:rsidP="00FE1F06">
      <w:pPr>
        <w:ind w:left="720" w:hanging="720"/>
        <w:rPr>
          <w:sz w:val="22"/>
          <w:szCs w:val="22"/>
        </w:rPr>
      </w:pPr>
    </w:p>
    <w:p w14:paraId="38355AEB" w14:textId="00347089" w:rsidR="00655C77" w:rsidRDefault="00655C77" w:rsidP="00FB3BD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2023–Present</w:t>
      </w:r>
      <w:r>
        <w:rPr>
          <w:sz w:val="22"/>
          <w:szCs w:val="22"/>
        </w:rPr>
        <w:tab/>
        <w:t>NSF, Division of Environmental Biology, “Collaborative Research: Spatial phylogenomics and diet evolution of the megadiverse plant bugs (Hemiptera: Miridae)</w:t>
      </w:r>
      <w:r w:rsidR="00E547B4">
        <w:rPr>
          <w:sz w:val="22"/>
          <w:szCs w:val="22"/>
        </w:rPr>
        <w:t>,</w:t>
      </w:r>
      <w:r>
        <w:rPr>
          <w:sz w:val="22"/>
          <w:szCs w:val="22"/>
        </w:rPr>
        <w:t xml:space="preserve">” </w:t>
      </w:r>
      <w:r w:rsidR="00481F2D">
        <w:rPr>
          <w:sz w:val="22"/>
          <w:szCs w:val="22"/>
        </w:rPr>
        <w:t>DEB-</w:t>
      </w:r>
      <w:r w:rsidR="000475C0">
        <w:rPr>
          <w:sz w:val="22"/>
          <w:szCs w:val="22"/>
        </w:rPr>
        <w:t>2317209</w:t>
      </w:r>
      <w:r w:rsidR="006B4BA4">
        <w:rPr>
          <w:sz w:val="22"/>
          <w:szCs w:val="22"/>
        </w:rPr>
        <w:t>;</w:t>
      </w:r>
      <w:r w:rsidR="00481F2D">
        <w:rPr>
          <w:sz w:val="22"/>
          <w:szCs w:val="22"/>
        </w:rPr>
        <w:t xml:space="preserve"> </w:t>
      </w:r>
      <w:r>
        <w:rPr>
          <w:sz w:val="22"/>
          <w:szCs w:val="22"/>
        </w:rPr>
        <w:t>PI: Christiane Weirauch, Co-PIs: Jason Bond, Michael Forthman</w:t>
      </w:r>
      <w:r w:rsidR="006B4BA4">
        <w:rPr>
          <w:sz w:val="22"/>
          <w:szCs w:val="22"/>
        </w:rPr>
        <w:t>;</w:t>
      </w:r>
      <w:r>
        <w:rPr>
          <w:sz w:val="22"/>
          <w:szCs w:val="22"/>
        </w:rPr>
        <w:t xml:space="preserve"> $1,601,472 (portion to M. Forthman: $37,812)</w:t>
      </w:r>
    </w:p>
    <w:p w14:paraId="4A5275AF" w14:textId="77777777" w:rsidR="00655C77" w:rsidRPr="00655C77" w:rsidRDefault="00655C77" w:rsidP="00FB3BD5">
      <w:pPr>
        <w:ind w:left="1440" w:hanging="1440"/>
        <w:rPr>
          <w:sz w:val="12"/>
          <w:szCs w:val="12"/>
        </w:rPr>
      </w:pPr>
    </w:p>
    <w:p w14:paraId="04EEE2CE" w14:textId="31B11BE4" w:rsidR="00D62CE2" w:rsidRDefault="00D62CE2" w:rsidP="00E0375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FB3BD5">
        <w:rPr>
          <w:sz w:val="22"/>
          <w:szCs w:val="22"/>
        </w:rPr>
        <w:t>NSF</w:t>
      </w:r>
      <w:r>
        <w:rPr>
          <w:sz w:val="22"/>
          <w:szCs w:val="22"/>
        </w:rPr>
        <w:t xml:space="preserve"> REU Supplement for </w:t>
      </w:r>
      <w:r w:rsidR="00E0375E">
        <w:rPr>
          <w:sz w:val="22"/>
          <w:szCs w:val="22"/>
        </w:rPr>
        <w:t xml:space="preserve">CAREER </w:t>
      </w:r>
      <w:r>
        <w:rPr>
          <w:sz w:val="22"/>
          <w:szCs w:val="22"/>
        </w:rPr>
        <w:t>Award IOS-1553100</w:t>
      </w:r>
      <w:r w:rsidR="00E547B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E0375E">
        <w:rPr>
          <w:sz w:val="22"/>
          <w:szCs w:val="22"/>
        </w:rPr>
        <w:t>PI: Christine W. Miller</w:t>
      </w:r>
      <w:r w:rsidR="00E547B4">
        <w:rPr>
          <w:sz w:val="22"/>
          <w:szCs w:val="22"/>
        </w:rPr>
        <w:t>;</w:t>
      </w:r>
      <w:r w:rsidR="00E0375E">
        <w:rPr>
          <w:sz w:val="22"/>
          <w:szCs w:val="22"/>
        </w:rPr>
        <w:t xml:space="preserve"> </w:t>
      </w:r>
      <w:r>
        <w:rPr>
          <w:sz w:val="22"/>
          <w:szCs w:val="22"/>
        </w:rPr>
        <w:t>$19,762 (</w:t>
      </w:r>
      <w:r w:rsidR="00681D3D">
        <w:rPr>
          <w:sz w:val="22"/>
          <w:szCs w:val="22"/>
        </w:rPr>
        <w:t>written by M. Forthman</w:t>
      </w:r>
      <w:r>
        <w:rPr>
          <w:sz w:val="22"/>
          <w:szCs w:val="22"/>
        </w:rPr>
        <w:t>)</w:t>
      </w:r>
    </w:p>
    <w:p w14:paraId="555D29B2" w14:textId="77777777" w:rsidR="00420647" w:rsidRPr="00420647" w:rsidRDefault="00420647" w:rsidP="00E476A0">
      <w:pPr>
        <w:ind w:left="720" w:hanging="720"/>
        <w:rPr>
          <w:sz w:val="12"/>
          <w:szCs w:val="12"/>
        </w:rPr>
      </w:pPr>
    </w:p>
    <w:p w14:paraId="0BFECCBC" w14:textId="203611FF" w:rsidR="00E476A0" w:rsidRPr="00EC4B5B" w:rsidRDefault="00E476A0" w:rsidP="00E476A0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2014</w:t>
      </w:r>
      <w:r w:rsidRPr="00EC4B5B">
        <w:rPr>
          <w:sz w:val="22"/>
          <w:szCs w:val="22"/>
        </w:rPr>
        <w:tab/>
      </w:r>
      <w:r w:rsidR="008D1AB4">
        <w:rPr>
          <w:sz w:val="22"/>
          <w:szCs w:val="22"/>
        </w:rPr>
        <w:tab/>
      </w:r>
      <w:r w:rsidRPr="00EC4B5B">
        <w:rPr>
          <w:sz w:val="22"/>
          <w:szCs w:val="22"/>
        </w:rPr>
        <w:t xml:space="preserve">Dissertation Year Program Award, University of California, Riverside, </w:t>
      </w:r>
      <w:r w:rsidR="001904CF" w:rsidRPr="00EC4B5B">
        <w:rPr>
          <w:sz w:val="22"/>
          <w:szCs w:val="22"/>
        </w:rPr>
        <w:t xml:space="preserve">CA, </w:t>
      </w:r>
      <w:r w:rsidR="009E347F" w:rsidRPr="00EC4B5B">
        <w:rPr>
          <w:sz w:val="22"/>
          <w:szCs w:val="22"/>
        </w:rPr>
        <w:t xml:space="preserve">USA, </w:t>
      </w:r>
      <w:r w:rsidRPr="00EC4B5B">
        <w:rPr>
          <w:sz w:val="22"/>
          <w:szCs w:val="22"/>
        </w:rPr>
        <w:t>$7,200</w:t>
      </w:r>
    </w:p>
    <w:p w14:paraId="18A414BF" w14:textId="77777777" w:rsidR="000862B5" w:rsidRPr="000862B5" w:rsidRDefault="000862B5" w:rsidP="00E476A0">
      <w:pPr>
        <w:ind w:left="720" w:hanging="720"/>
        <w:rPr>
          <w:sz w:val="12"/>
          <w:szCs w:val="12"/>
        </w:rPr>
      </w:pPr>
    </w:p>
    <w:p w14:paraId="0F458BAA" w14:textId="4FCB1A4F" w:rsidR="00E476A0" w:rsidRPr="00EC4B5B" w:rsidRDefault="000862B5" w:rsidP="00E476A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 w:rsidR="00E476A0" w:rsidRPr="00EC4B5B">
        <w:rPr>
          <w:sz w:val="22"/>
          <w:szCs w:val="22"/>
        </w:rPr>
        <w:tab/>
      </w:r>
      <w:r w:rsidR="008D1AB4">
        <w:rPr>
          <w:sz w:val="22"/>
          <w:szCs w:val="22"/>
        </w:rPr>
        <w:tab/>
      </w:r>
      <w:r w:rsidR="002350F0">
        <w:rPr>
          <w:sz w:val="22"/>
          <w:szCs w:val="22"/>
        </w:rPr>
        <w:t>Nils</w:t>
      </w:r>
      <w:r w:rsidR="00E476A0" w:rsidRPr="00EC4B5B">
        <w:rPr>
          <w:sz w:val="22"/>
          <w:szCs w:val="22"/>
        </w:rPr>
        <w:t xml:space="preserve"> </w:t>
      </w:r>
      <w:r w:rsidR="00BC5265">
        <w:rPr>
          <w:sz w:val="22"/>
          <w:szCs w:val="22"/>
        </w:rPr>
        <w:t>and</w:t>
      </w:r>
      <w:r w:rsidR="00E476A0" w:rsidRPr="00EC4B5B">
        <w:rPr>
          <w:sz w:val="22"/>
          <w:szCs w:val="22"/>
        </w:rPr>
        <w:t xml:space="preserve"> </w:t>
      </w:r>
      <w:r w:rsidR="002350F0">
        <w:rPr>
          <w:sz w:val="22"/>
          <w:szCs w:val="22"/>
        </w:rPr>
        <w:t>Annemarie</w:t>
      </w:r>
      <w:r w:rsidR="00E476A0" w:rsidRPr="00EC4B5B">
        <w:rPr>
          <w:sz w:val="22"/>
          <w:szCs w:val="22"/>
        </w:rPr>
        <w:t xml:space="preserve"> M</w:t>
      </w:r>
      <w:r w:rsidR="002350F0">
        <w:rPr>
          <w:sz w:val="22"/>
          <w:szCs w:val="22"/>
        </w:rPr>
        <w:t>ø</w:t>
      </w:r>
      <w:r w:rsidR="00E476A0" w:rsidRPr="00EC4B5B">
        <w:rPr>
          <w:sz w:val="22"/>
          <w:szCs w:val="22"/>
        </w:rPr>
        <w:t>ller-Andersen Award, International Heteropterists’ Society</w:t>
      </w:r>
      <w:r w:rsidR="001904CF" w:rsidRPr="00EC4B5B">
        <w:rPr>
          <w:sz w:val="22"/>
          <w:szCs w:val="22"/>
        </w:rPr>
        <w:t xml:space="preserve">, </w:t>
      </w:r>
      <w:r w:rsidR="00E476A0" w:rsidRPr="00EC4B5B">
        <w:rPr>
          <w:sz w:val="22"/>
          <w:szCs w:val="22"/>
        </w:rPr>
        <w:t>$650</w:t>
      </w:r>
    </w:p>
    <w:p w14:paraId="5B945BC1" w14:textId="77777777" w:rsidR="00420647" w:rsidRPr="00420647" w:rsidRDefault="00420647" w:rsidP="00E476A0">
      <w:pPr>
        <w:ind w:left="720" w:hanging="720"/>
        <w:rPr>
          <w:sz w:val="12"/>
          <w:szCs w:val="12"/>
        </w:rPr>
      </w:pPr>
    </w:p>
    <w:p w14:paraId="35F2BFD9" w14:textId="55E20987" w:rsidR="008D1AB4" w:rsidRDefault="00AE0FD3" w:rsidP="00E476A0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 xml:space="preserve">2013 </w:t>
      </w:r>
      <w:r w:rsidRPr="00EC4B5B">
        <w:rPr>
          <w:sz w:val="22"/>
          <w:szCs w:val="22"/>
        </w:rPr>
        <w:tab/>
      </w:r>
      <w:r w:rsidR="008D1AB4">
        <w:rPr>
          <w:sz w:val="22"/>
          <w:szCs w:val="22"/>
        </w:rPr>
        <w:tab/>
      </w:r>
      <w:r w:rsidR="00E476A0" w:rsidRPr="00EC4B5B">
        <w:rPr>
          <w:sz w:val="22"/>
          <w:szCs w:val="22"/>
        </w:rPr>
        <w:t>Earle C. Anthony Graduate Student Travel Award, University of California, Riverside,</w:t>
      </w:r>
      <w:r w:rsidR="001904CF" w:rsidRPr="00EC4B5B">
        <w:rPr>
          <w:sz w:val="22"/>
          <w:szCs w:val="22"/>
        </w:rPr>
        <w:t xml:space="preserve"> CA</w:t>
      </w:r>
      <w:r w:rsidR="009E347F" w:rsidRPr="00EC4B5B">
        <w:rPr>
          <w:sz w:val="22"/>
          <w:szCs w:val="22"/>
        </w:rPr>
        <w:t>, USA</w:t>
      </w:r>
      <w:r w:rsidR="001904CF" w:rsidRPr="00EC4B5B">
        <w:rPr>
          <w:sz w:val="22"/>
          <w:szCs w:val="22"/>
        </w:rPr>
        <w:t>,</w:t>
      </w:r>
      <w:r w:rsidR="00E476A0" w:rsidRPr="00EC4B5B">
        <w:rPr>
          <w:sz w:val="22"/>
          <w:szCs w:val="22"/>
        </w:rPr>
        <w:t xml:space="preserve"> </w:t>
      </w:r>
    </w:p>
    <w:p w14:paraId="1716BC6A" w14:textId="6C41BA02" w:rsidR="00E476A0" w:rsidRDefault="00E476A0" w:rsidP="00E0375E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>$500</w:t>
      </w:r>
    </w:p>
    <w:p w14:paraId="48AE3513" w14:textId="77777777" w:rsidR="000862B5" w:rsidRPr="000862B5" w:rsidRDefault="000862B5" w:rsidP="008D1AB4">
      <w:pPr>
        <w:ind w:left="1440" w:firstLine="720"/>
        <w:rPr>
          <w:sz w:val="12"/>
          <w:szCs w:val="12"/>
        </w:rPr>
      </w:pPr>
    </w:p>
    <w:p w14:paraId="46008565" w14:textId="1E40C830" w:rsidR="008D1AB4" w:rsidRDefault="000862B5" w:rsidP="00E476A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 w:rsidR="00E476A0" w:rsidRPr="00EC4B5B">
        <w:rPr>
          <w:sz w:val="22"/>
          <w:szCs w:val="22"/>
        </w:rPr>
        <w:tab/>
      </w:r>
      <w:r w:rsidR="008D1AB4">
        <w:rPr>
          <w:sz w:val="22"/>
          <w:szCs w:val="22"/>
        </w:rPr>
        <w:tab/>
      </w:r>
      <w:r w:rsidR="00E476A0" w:rsidRPr="00EC4B5B">
        <w:rPr>
          <w:sz w:val="22"/>
          <w:szCs w:val="22"/>
        </w:rPr>
        <w:t>Graduate Dean’s Dissertation Research Grant, University of California, Riverside,</w:t>
      </w:r>
      <w:r w:rsidR="001904CF" w:rsidRPr="00EC4B5B">
        <w:rPr>
          <w:sz w:val="22"/>
          <w:szCs w:val="22"/>
        </w:rPr>
        <w:t xml:space="preserve"> CA,</w:t>
      </w:r>
      <w:r w:rsidR="00E476A0" w:rsidRPr="00EC4B5B">
        <w:rPr>
          <w:sz w:val="22"/>
          <w:szCs w:val="22"/>
        </w:rPr>
        <w:t xml:space="preserve"> </w:t>
      </w:r>
      <w:r w:rsidR="009E347F" w:rsidRPr="00EC4B5B">
        <w:rPr>
          <w:sz w:val="22"/>
          <w:szCs w:val="22"/>
        </w:rPr>
        <w:t xml:space="preserve">USA, </w:t>
      </w:r>
    </w:p>
    <w:p w14:paraId="6EC8F084" w14:textId="5E37050C" w:rsidR="00E476A0" w:rsidRDefault="00E476A0" w:rsidP="00E0375E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>$650</w:t>
      </w:r>
    </w:p>
    <w:p w14:paraId="7FC993D1" w14:textId="77777777" w:rsidR="000862B5" w:rsidRPr="000862B5" w:rsidRDefault="000862B5" w:rsidP="008D1AB4">
      <w:pPr>
        <w:ind w:left="1440" w:firstLine="720"/>
        <w:rPr>
          <w:sz w:val="12"/>
          <w:szCs w:val="12"/>
        </w:rPr>
      </w:pPr>
    </w:p>
    <w:p w14:paraId="7C7A801F" w14:textId="4B2312CD" w:rsidR="004C760E" w:rsidRDefault="000862B5" w:rsidP="000862B5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60E" w:rsidRPr="00EC4B5B">
        <w:rPr>
          <w:sz w:val="22"/>
          <w:szCs w:val="22"/>
        </w:rPr>
        <w:t>Outstanding Teaching Assistant Award, University of California, Riverside</w:t>
      </w:r>
      <w:r w:rsidR="001904CF" w:rsidRPr="00EC4B5B">
        <w:rPr>
          <w:sz w:val="22"/>
          <w:szCs w:val="22"/>
        </w:rPr>
        <w:t>, CA</w:t>
      </w:r>
      <w:r w:rsidR="009E347F" w:rsidRPr="00EC4B5B">
        <w:rPr>
          <w:sz w:val="22"/>
          <w:szCs w:val="22"/>
        </w:rPr>
        <w:t>, USA</w:t>
      </w:r>
    </w:p>
    <w:p w14:paraId="02295097" w14:textId="77777777" w:rsidR="00420647" w:rsidRPr="00420647" w:rsidRDefault="00420647" w:rsidP="008D1AB4">
      <w:pPr>
        <w:ind w:left="720" w:firstLine="720"/>
        <w:rPr>
          <w:sz w:val="12"/>
          <w:szCs w:val="12"/>
        </w:rPr>
      </w:pPr>
    </w:p>
    <w:p w14:paraId="42B66741" w14:textId="06056216" w:rsidR="004C760E" w:rsidRDefault="004C760E" w:rsidP="001268B4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2012</w:t>
      </w:r>
      <w:r w:rsidRPr="00EC4B5B">
        <w:rPr>
          <w:sz w:val="22"/>
          <w:szCs w:val="22"/>
        </w:rPr>
        <w:tab/>
      </w:r>
      <w:r w:rsidR="008D1AB4">
        <w:rPr>
          <w:sz w:val="22"/>
          <w:szCs w:val="22"/>
        </w:rPr>
        <w:tab/>
      </w:r>
      <w:r w:rsidRPr="00EC4B5B">
        <w:rPr>
          <w:sz w:val="22"/>
          <w:szCs w:val="22"/>
        </w:rPr>
        <w:t xml:space="preserve">Entomological Society of America, </w:t>
      </w:r>
      <w:r w:rsidR="001268B4" w:rsidRPr="00EC4B5B">
        <w:rPr>
          <w:sz w:val="22"/>
          <w:szCs w:val="22"/>
        </w:rPr>
        <w:t>SysEB</w:t>
      </w:r>
      <w:r w:rsidRPr="00EC4B5B">
        <w:rPr>
          <w:sz w:val="22"/>
          <w:szCs w:val="22"/>
        </w:rPr>
        <w:t xml:space="preserve"> Travel Award, $1,900</w:t>
      </w:r>
    </w:p>
    <w:p w14:paraId="1790A670" w14:textId="77777777" w:rsidR="00420647" w:rsidRPr="00420647" w:rsidRDefault="00420647" w:rsidP="001268B4">
      <w:pPr>
        <w:ind w:left="720" w:hanging="720"/>
        <w:rPr>
          <w:sz w:val="12"/>
          <w:szCs w:val="12"/>
        </w:rPr>
      </w:pPr>
    </w:p>
    <w:p w14:paraId="092F7E28" w14:textId="77777777" w:rsidR="008D1AB4" w:rsidRDefault="00D414AD" w:rsidP="008D1AB4">
      <w:pPr>
        <w:ind w:left="1440" w:hanging="1440"/>
        <w:rPr>
          <w:sz w:val="22"/>
          <w:szCs w:val="22"/>
        </w:rPr>
      </w:pPr>
      <w:r w:rsidRPr="006F06CE">
        <w:rPr>
          <w:color w:val="000000" w:themeColor="text1"/>
          <w:sz w:val="22"/>
          <w:szCs w:val="22"/>
        </w:rPr>
        <w:t>2010</w:t>
      </w:r>
      <w:r w:rsidR="008D1AB4" w:rsidRPr="006F06CE">
        <w:rPr>
          <w:color w:val="000000" w:themeColor="text1"/>
          <w:sz w:val="22"/>
          <w:szCs w:val="22"/>
        </w:rPr>
        <w:t>–2016</w:t>
      </w:r>
      <w:r w:rsidR="00DD462E" w:rsidRPr="00EC4B5B">
        <w:rPr>
          <w:color w:val="333333"/>
          <w:sz w:val="22"/>
          <w:szCs w:val="22"/>
        </w:rPr>
        <w:tab/>
      </w:r>
      <w:r w:rsidR="00DD462E" w:rsidRPr="00EC4B5B">
        <w:rPr>
          <w:sz w:val="22"/>
          <w:szCs w:val="22"/>
        </w:rPr>
        <w:t>Dean’s Distinguished Fellowship, 2010-</w:t>
      </w:r>
      <w:r w:rsidR="00AE5B2A">
        <w:rPr>
          <w:sz w:val="22"/>
          <w:szCs w:val="22"/>
        </w:rPr>
        <w:t>2016</w:t>
      </w:r>
      <w:r w:rsidR="00DD462E" w:rsidRPr="00EC4B5B">
        <w:rPr>
          <w:sz w:val="22"/>
          <w:szCs w:val="22"/>
        </w:rPr>
        <w:t>, University of California, Riverside, CA</w:t>
      </w:r>
      <w:r w:rsidR="000142E0" w:rsidRPr="00EC4B5B">
        <w:rPr>
          <w:sz w:val="22"/>
          <w:szCs w:val="22"/>
        </w:rPr>
        <w:t xml:space="preserve">, </w:t>
      </w:r>
      <w:r w:rsidR="009E347F" w:rsidRPr="00EC4B5B">
        <w:rPr>
          <w:sz w:val="22"/>
          <w:szCs w:val="22"/>
        </w:rPr>
        <w:t xml:space="preserve">USA, </w:t>
      </w:r>
    </w:p>
    <w:p w14:paraId="487ECD25" w14:textId="2EA8632A" w:rsidR="00D414AD" w:rsidRDefault="000142E0" w:rsidP="00E0375E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>$35,566</w:t>
      </w:r>
    </w:p>
    <w:p w14:paraId="4DC49195" w14:textId="77777777" w:rsidR="000862B5" w:rsidRDefault="000862B5" w:rsidP="000862B5">
      <w:pPr>
        <w:rPr>
          <w:sz w:val="12"/>
          <w:szCs w:val="12"/>
        </w:rPr>
      </w:pPr>
    </w:p>
    <w:p w14:paraId="3B5123F8" w14:textId="77777777" w:rsidR="00534378" w:rsidRDefault="000862B5" w:rsidP="00534378">
      <w:pPr>
        <w:rPr>
          <w:sz w:val="22"/>
          <w:szCs w:val="22"/>
        </w:rPr>
      </w:pPr>
      <w:r w:rsidRPr="006F06CE">
        <w:rPr>
          <w:color w:val="000000" w:themeColor="text1"/>
          <w:sz w:val="22"/>
          <w:szCs w:val="22"/>
        </w:rPr>
        <w:t>2010–2016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="005B05A9" w:rsidRPr="00EC4B5B">
        <w:rPr>
          <w:sz w:val="22"/>
          <w:szCs w:val="22"/>
        </w:rPr>
        <w:t>NSF</w:t>
      </w:r>
      <w:r w:rsidR="00481F2D">
        <w:rPr>
          <w:sz w:val="22"/>
          <w:szCs w:val="22"/>
        </w:rPr>
        <w:t>, Division of Environmental Biology,</w:t>
      </w:r>
      <w:r w:rsidR="0002190A" w:rsidRPr="00EC4B5B">
        <w:rPr>
          <w:sz w:val="22"/>
          <w:szCs w:val="22"/>
        </w:rPr>
        <w:t xml:space="preserve"> </w:t>
      </w:r>
      <w:r w:rsidR="00016C7E" w:rsidRPr="00EC4B5B">
        <w:rPr>
          <w:sz w:val="22"/>
          <w:szCs w:val="22"/>
        </w:rPr>
        <w:t>“</w:t>
      </w:r>
      <w:r w:rsidR="0002190A" w:rsidRPr="00EC4B5B">
        <w:rPr>
          <w:sz w:val="22"/>
          <w:szCs w:val="22"/>
        </w:rPr>
        <w:t xml:space="preserve">Taxonomic expertise in true bugs: systematic and </w:t>
      </w:r>
    </w:p>
    <w:p w14:paraId="4EE57018" w14:textId="74CF3512" w:rsidR="00132EA3" w:rsidRPr="00EC4B5B" w:rsidRDefault="0002190A" w:rsidP="00534378">
      <w:pPr>
        <w:ind w:left="1440"/>
        <w:rPr>
          <w:sz w:val="22"/>
          <w:szCs w:val="22"/>
        </w:rPr>
      </w:pPr>
      <w:r w:rsidRPr="00EC4B5B">
        <w:rPr>
          <w:sz w:val="22"/>
          <w:szCs w:val="22"/>
        </w:rPr>
        <w:lastRenderedPageBreak/>
        <w:t>monographic research on assassin bugs (Heteroptera: Reduviidae)</w:t>
      </w:r>
      <w:r w:rsidR="00E547B4">
        <w:rPr>
          <w:sz w:val="22"/>
          <w:szCs w:val="22"/>
        </w:rPr>
        <w:t>,</w:t>
      </w:r>
      <w:r w:rsidR="00016C7E" w:rsidRPr="00EC4B5B">
        <w:rPr>
          <w:sz w:val="22"/>
          <w:szCs w:val="22"/>
        </w:rPr>
        <w:t>”</w:t>
      </w:r>
      <w:r w:rsidR="00D51D33">
        <w:rPr>
          <w:sz w:val="22"/>
          <w:szCs w:val="22"/>
        </w:rPr>
        <w:t xml:space="preserve"> DEB-093333853</w:t>
      </w:r>
      <w:r w:rsidR="006B4BA4">
        <w:rPr>
          <w:sz w:val="22"/>
          <w:szCs w:val="22"/>
        </w:rPr>
        <w:t>;</w:t>
      </w:r>
      <w:r w:rsidRPr="00EC4B5B">
        <w:rPr>
          <w:sz w:val="22"/>
          <w:szCs w:val="22"/>
        </w:rPr>
        <w:t xml:space="preserve"> </w:t>
      </w:r>
      <w:r w:rsidR="00481F2D">
        <w:rPr>
          <w:sz w:val="22"/>
          <w:szCs w:val="22"/>
        </w:rPr>
        <w:t>PI: Christiane Weirauch</w:t>
      </w:r>
      <w:r w:rsidR="006B4BA4">
        <w:rPr>
          <w:sz w:val="22"/>
          <w:szCs w:val="22"/>
        </w:rPr>
        <w:t>;</w:t>
      </w:r>
      <w:r w:rsidR="00481F2D">
        <w:rPr>
          <w:sz w:val="22"/>
          <w:szCs w:val="22"/>
        </w:rPr>
        <w:t xml:space="preserve"> </w:t>
      </w:r>
      <w:r w:rsidR="00481F2D" w:rsidRPr="00EC4B5B">
        <w:rPr>
          <w:sz w:val="22"/>
          <w:szCs w:val="22"/>
        </w:rPr>
        <w:t>$749,371</w:t>
      </w:r>
      <w:r w:rsidRPr="00EC4B5B">
        <w:rPr>
          <w:sz w:val="22"/>
          <w:szCs w:val="22"/>
        </w:rPr>
        <w:t xml:space="preserve"> (</w:t>
      </w:r>
      <w:r w:rsidR="006A0E1E" w:rsidRPr="00EC4B5B">
        <w:rPr>
          <w:sz w:val="22"/>
          <w:szCs w:val="22"/>
        </w:rPr>
        <w:t xml:space="preserve">portion for </w:t>
      </w:r>
      <w:r w:rsidR="00016C7E" w:rsidRPr="00EC4B5B">
        <w:rPr>
          <w:sz w:val="22"/>
          <w:szCs w:val="22"/>
        </w:rPr>
        <w:t>Ph.D. student</w:t>
      </w:r>
      <w:r w:rsidR="00B20BC2" w:rsidRPr="00EC4B5B">
        <w:rPr>
          <w:sz w:val="22"/>
          <w:szCs w:val="22"/>
        </w:rPr>
        <w:t xml:space="preserve"> support</w:t>
      </w:r>
      <w:r w:rsidRPr="00EC4B5B">
        <w:rPr>
          <w:sz w:val="22"/>
          <w:szCs w:val="22"/>
        </w:rPr>
        <w:t>)</w:t>
      </w:r>
      <w:r w:rsidR="00481F2D">
        <w:rPr>
          <w:sz w:val="22"/>
          <w:szCs w:val="22"/>
        </w:rPr>
        <w:t xml:space="preserve"> </w:t>
      </w:r>
      <w:r w:rsidR="001904CF" w:rsidRPr="00EC4B5B">
        <w:rPr>
          <w:sz w:val="22"/>
          <w:szCs w:val="22"/>
        </w:rPr>
        <w:t xml:space="preserve"> </w:t>
      </w:r>
    </w:p>
    <w:p w14:paraId="489134CC" w14:textId="77777777" w:rsidR="00A22AC0" w:rsidRPr="00EC4B5B" w:rsidRDefault="00A22AC0" w:rsidP="00C8523A">
      <w:pPr>
        <w:spacing w:line="360" w:lineRule="auto"/>
        <w:rPr>
          <w:b/>
          <w:sz w:val="22"/>
          <w:szCs w:val="22"/>
        </w:rPr>
      </w:pPr>
    </w:p>
    <w:p w14:paraId="530A2B8C" w14:textId="36566A20" w:rsidR="00132EA3" w:rsidRPr="00EC4B5B" w:rsidRDefault="00CD5E10" w:rsidP="003645A3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Organizational Memberships</w:t>
      </w:r>
    </w:p>
    <w:p w14:paraId="4563B2D9" w14:textId="77777777" w:rsidR="00BA22A5" w:rsidRPr="00EC4B5B" w:rsidRDefault="00BA22A5" w:rsidP="00516C33">
      <w:pPr>
        <w:ind w:left="720" w:hanging="720"/>
        <w:rPr>
          <w:sz w:val="22"/>
          <w:szCs w:val="22"/>
        </w:rPr>
      </w:pPr>
    </w:p>
    <w:p w14:paraId="5C61A029" w14:textId="27F9C2E9" w:rsidR="00B31971" w:rsidRDefault="00B31971" w:rsidP="00524804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2021–</w:t>
      </w:r>
      <w:r w:rsidR="00F24D51">
        <w:rPr>
          <w:sz w:val="22"/>
          <w:szCs w:val="22"/>
        </w:rPr>
        <w:t>Present</w:t>
      </w:r>
      <w:r>
        <w:rPr>
          <w:sz w:val="22"/>
          <w:szCs w:val="22"/>
        </w:rPr>
        <w:tab/>
        <w:t>Pan-Pacific Entomological Society, Member</w:t>
      </w:r>
    </w:p>
    <w:p w14:paraId="5879651E" w14:textId="160F19E8" w:rsidR="00807C3C" w:rsidRDefault="00807C3C" w:rsidP="00524804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 w:rsidR="008010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7E5F">
        <w:rPr>
          <w:sz w:val="22"/>
          <w:szCs w:val="22"/>
        </w:rPr>
        <w:t>Society of Systematic Biologists, Member</w:t>
      </w:r>
    </w:p>
    <w:p w14:paraId="4DA3A095" w14:textId="44290D56" w:rsidR="003645A3" w:rsidRPr="00EC4B5B" w:rsidRDefault="00516C33" w:rsidP="00524804">
      <w:pPr>
        <w:spacing w:after="120"/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2013–Present</w:t>
      </w:r>
      <w:r w:rsidRPr="00EC4B5B">
        <w:rPr>
          <w:sz w:val="22"/>
          <w:szCs w:val="22"/>
        </w:rPr>
        <w:tab/>
      </w:r>
      <w:r w:rsidR="00132EA3" w:rsidRPr="00EC4B5B">
        <w:rPr>
          <w:sz w:val="22"/>
          <w:szCs w:val="22"/>
        </w:rPr>
        <w:t>International Heteropterists’ Society</w:t>
      </w:r>
      <w:r w:rsidR="00797DA4" w:rsidRPr="00EC4B5B">
        <w:rPr>
          <w:sz w:val="22"/>
          <w:szCs w:val="22"/>
        </w:rPr>
        <w:t>, Member</w:t>
      </w:r>
    </w:p>
    <w:p w14:paraId="638B9466" w14:textId="6F57749F" w:rsidR="00B02020" w:rsidRPr="00EC4B5B" w:rsidRDefault="00B02020" w:rsidP="00524804">
      <w:pPr>
        <w:spacing w:after="120"/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2012–</w:t>
      </w:r>
      <w:r w:rsidR="00197FC1">
        <w:rPr>
          <w:sz w:val="22"/>
          <w:szCs w:val="22"/>
        </w:rPr>
        <w:t>2015</w:t>
      </w:r>
      <w:r w:rsidRPr="00EC4B5B">
        <w:rPr>
          <w:sz w:val="22"/>
          <w:szCs w:val="22"/>
        </w:rPr>
        <w:tab/>
        <w:t>Willi Hennig Society</w:t>
      </w:r>
      <w:r w:rsidR="00797DA4" w:rsidRPr="00EC4B5B">
        <w:rPr>
          <w:sz w:val="22"/>
          <w:szCs w:val="22"/>
        </w:rPr>
        <w:t>, Member</w:t>
      </w:r>
    </w:p>
    <w:p w14:paraId="482FA6BC" w14:textId="3A54B3C7" w:rsidR="00797DA4" w:rsidRPr="00EC4B5B" w:rsidRDefault="00B02020" w:rsidP="00E8189F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2010–</w:t>
      </w:r>
      <w:r w:rsidR="00290B6D">
        <w:rPr>
          <w:sz w:val="22"/>
          <w:szCs w:val="22"/>
        </w:rPr>
        <w:t>2021</w:t>
      </w:r>
      <w:r w:rsidRPr="00EC4B5B">
        <w:rPr>
          <w:sz w:val="22"/>
          <w:szCs w:val="22"/>
        </w:rPr>
        <w:tab/>
        <w:t>Entomological Society of America,</w:t>
      </w:r>
      <w:r w:rsidRPr="00EC4B5B">
        <w:rPr>
          <w:b/>
          <w:sz w:val="22"/>
          <w:szCs w:val="22"/>
        </w:rPr>
        <w:t xml:space="preserve"> </w:t>
      </w:r>
      <w:r w:rsidRPr="00EC4B5B">
        <w:rPr>
          <w:sz w:val="22"/>
          <w:szCs w:val="22"/>
        </w:rPr>
        <w:t>Systematics, Evolution, and Biodiversity Section,</w:t>
      </w:r>
      <w:r w:rsidR="00797DA4" w:rsidRPr="00EC4B5B">
        <w:rPr>
          <w:sz w:val="22"/>
          <w:szCs w:val="22"/>
        </w:rPr>
        <w:t xml:space="preserve"> Member</w:t>
      </w:r>
      <w:r w:rsidR="003515B8">
        <w:rPr>
          <w:sz w:val="22"/>
          <w:szCs w:val="22"/>
        </w:rPr>
        <w:t>;</w:t>
      </w:r>
    </w:p>
    <w:p w14:paraId="195442E2" w14:textId="05922320" w:rsidR="003645A3" w:rsidRPr="0055753F" w:rsidRDefault="00B02020" w:rsidP="00E0375E">
      <w:pPr>
        <w:ind w:left="720" w:firstLine="720"/>
        <w:rPr>
          <w:sz w:val="22"/>
          <w:szCs w:val="22"/>
        </w:rPr>
      </w:pPr>
      <w:r w:rsidRPr="00CA7898">
        <w:rPr>
          <w:bCs/>
          <w:sz w:val="22"/>
          <w:szCs w:val="22"/>
        </w:rPr>
        <w:t>Student Representative on Committee on Student Affairs</w:t>
      </w:r>
      <w:r w:rsidRPr="00EC4B5B">
        <w:rPr>
          <w:b/>
          <w:sz w:val="22"/>
          <w:szCs w:val="22"/>
        </w:rPr>
        <w:t xml:space="preserve"> </w:t>
      </w:r>
      <w:r w:rsidRPr="00EC4B5B">
        <w:rPr>
          <w:sz w:val="22"/>
          <w:szCs w:val="22"/>
        </w:rPr>
        <w:t>(2013–2015)</w:t>
      </w:r>
    </w:p>
    <w:p w14:paraId="027AE5C5" w14:textId="77777777" w:rsidR="00273280" w:rsidRPr="00EC4B5B" w:rsidRDefault="00273280" w:rsidP="00797DA4">
      <w:pPr>
        <w:spacing w:line="360" w:lineRule="auto"/>
        <w:rPr>
          <w:sz w:val="22"/>
          <w:szCs w:val="22"/>
        </w:rPr>
      </w:pPr>
    </w:p>
    <w:p w14:paraId="47ACCA31" w14:textId="15DEB7B5" w:rsidR="003D7A65" w:rsidRPr="00EC4B5B" w:rsidRDefault="00CD5E10" w:rsidP="003645A3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Meeting</w:t>
      </w:r>
      <w:r w:rsidR="00844E92">
        <w:rPr>
          <w:b/>
          <w:smallCaps/>
          <w:sz w:val="26"/>
          <w:szCs w:val="26"/>
        </w:rPr>
        <w:t>,</w:t>
      </w:r>
      <w:r>
        <w:rPr>
          <w:b/>
          <w:smallCaps/>
          <w:sz w:val="26"/>
          <w:szCs w:val="26"/>
        </w:rPr>
        <w:t xml:space="preserve"> Symposium</w:t>
      </w:r>
      <w:r w:rsidR="00844E92">
        <w:rPr>
          <w:b/>
          <w:smallCaps/>
          <w:sz w:val="26"/>
          <w:szCs w:val="26"/>
        </w:rPr>
        <w:t>, &amp; Seminar</w:t>
      </w:r>
      <w:r>
        <w:rPr>
          <w:b/>
          <w:smallCaps/>
          <w:sz w:val="26"/>
          <w:szCs w:val="26"/>
        </w:rPr>
        <w:t xml:space="preserve"> Organization</w:t>
      </w:r>
    </w:p>
    <w:p w14:paraId="5F8A3B8E" w14:textId="77777777" w:rsidR="003645A3" w:rsidRPr="00EC4B5B" w:rsidRDefault="003645A3" w:rsidP="003D7A65">
      <w:pPr>
        <w:ind w:left="720" w:hanging="720"/>
        <w:rPr>
          <w:sz w:val="22"/>
          <w:szCs w:val="22"/>
        </w:rPr>
      </w:pPr>
    </w:p>
    <w:p w14:paraId="0DBB8B6A" w14:textId="0AD95613" w:rsidR="00844E92" w:rsidRDefault="00844E92" w:rsidP="00844E9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 w:rsidR="003832C5">
        <w:rPr>
          <w:sz w:val="22"/>
          <w:szCs w:val="22"/>
        </w:rPr>
        <w:t>–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  <w:t xml:space="preserve">California Department of Food </w:t>
      </w:r>
      <w:r w:rsidR="00BC526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 Plant Pest Diagnostics Center Seminar Series, Organizer, Sacramento, CA, USA</w:t>
      </w:r>
    </w:p>
    <w:p w14:paraId="23785168" w14:textId="77777777" w:rsidR="00844E92" w:rsidRPr="00844E92" w:rsidRDefault="00844E92" w:rsidP="00A826CF">
      <w:pPr>
        <w:rPr>
          <w:sz w:val="12"/>
          <w:szCs w:val="12"/>
        </w:rPr>
      </w:pPr>
    </w:p>
    <w:p w14:paraId="6B5A2184" w14:textId="363A2626" w:rsidR="009014DD" w:rsidRPr="00EC4B5B" w:rsidRDefault="009014DD" w:rsidP="00A826CF">
      <w:pPr>
        <w:rPr>
          <w:rFonts w:eastAsia="Times New Roman"/>
          <w:bCs/>
          <w:color w:val="000000"/>
          <w:sz w:val="22"/>
          <w:szCs w:val="22"/>
          <w:shd w:val="clear" w:color="auto" w:fill="FFFFFF"/>
        </w:rPr>
      </w:pPr>
      <w:r w:rsidRPr="00EC4B5B">
        <w:rPr>
          <w:sz w:val="22"/>
          <w:szCs w:val="22"/>
        </w:rPr>
        <w:t>2017</w:t>
      </w:r>
      <w:r w:rsidRPr="00EC4B5B">
        <w:rPr>
          <w:sz w:val="22"/>
          <w:szCs w:val="22"/>
        </w:rPr>
        <w:tab/>
      </w:r>
      <w:r w:rsidR="00844E92">
        <w:rPr>
          <w:sz w:val="22"/>
          <w:szCs w:val="22"/>
        </w:rPr>
        <w:tab/>
      </w:r>
      <w:r w:rsidR="00A826CF">
        <w:rPr>
          <w:sz w:val="22"/>
          <w:szCs w:val="22"/>
        </w:rPr>
        <w:t>E</w:t>
      </w:r>
      <w:r w:rsidRPr="00EC4B5B">
        <w:rPr>
          <w:sz w:val="22"/>
          <w:szCs w:val="22"/>
        </w:rPr>
        <w:t>ntomological Society of America SysEB Section Symposium</w:t>
      </w:r>
      <w:r w:rsidRPr="00EC4B5B">
        <w:rPr>
          <w:i/>
          <w:sz w:val="22"/>
          <w:szCs w:val="22"/>
        </w:rPr>
        <w:t xml:space="preserve">, </w:t>
      </w:r>
      <w:r w:rsidRPr="00EC4B5B">
        <w:rPr>
          <w:sz w:val="22"/>
          <w:szCs w:val="22"/>
        </w:rPr>
        <w:t>Co-organizer, “</w:t>
      </w:r>
      <w:r w:rsidRPr="00EC4B5B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Breaking into the </w:t>
      </w:r>
    </w:p>
    <w:p w14:paraId="44486B12" w14:textId="10B409A4" w:rsidR="009014DD" w:rsidRDefault="009014DD" w:rsidP="00844E92">
      <w:pPr>
        <w:ind w:left="1440"/>
        <w:rPr>
          <w:rFonts w:eastAsia="Times New Roman"/>
          <w:sz w:val="22"/>
          <w:szCs w:val="22"/>
        </w:rPr>
      </w:pPr>
      <w:r w:rsidRPr="00EC4B5B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biobank: </w:t>
      </w:r>
      <w:r w:rsidR="00F130A9">
        <w:rPr>
          <w:rFonts w:eastAsia="Times New Roman"/>
          <w:bCs/>
          <w:color w:val="000000"/>
          <w:sz w:val="22"/>
          <w:szCs w:val="22"/>
          <w:shd w:val="clear" w:color="auto" w:fill="FFFFFF"/>
        </w:rPr>
        <w:t>p</w:t>
      </w:r>
      <w:r w:rsidRPr="00EC4B5B">
        <w:rPr>
          <w:rFonts w:eastAsia="Times New Roman"/>
          <w:bCs/>
          <w:color w:val="000000"/>
          <w:sz w:val="22"/>
          <w:szCs w:val="22"/>
          <w:shd w:val="clear" w:color="auto" w:fill="FFFFFF"/>
        </w:rPr>
        <w:t>romising methods for sequencing DNA from museum arthropod specimens</w:t>
      </w:r>
      <w:r w:rsidRPr="00EC4B5B">
        <w:rPr>
          <w:rFonts w:eastAsia="Times New Roman"/>
          <w:sz w:val="22"/>
          <w:szCs w:val="22"/>
        </w:rPr>
        <w:t>”, Denver, CO</w:t>
      </w:r>
      <w:r w:rsidR="009E347F" w:rsidRPr="00EC4B5B">
        <w:rPr>
          <w:rFonts w:eastAsia="Times New Roman"/>
          <w:sz w:val="22"/>
          <w:szCs w:val="22"/>
        </w:rPr>
        <w:t>, USA</w:t>
      </w:r>
    </w:p>
    <w:p w14:paraId="6F70EB32" w14:textId="77777777" w:rsidR="00624947" w:rsidRPr="00624947" w:rsidRDefault="00624947" w:rsidP="009014DD">
      <w:pPr>
        <w:ind w:left="1440"/>
        <w:rPr>
          <w:rFonts w:eastAsia="Times New Roman"/>
          <w:sz w:val="12"/>
          <w:szCs w:val="12"/>
        </w:rPr>
      </w:pPr>
    </w:p>
    <w:p w14:paraId="6657D845" w14:textId="3D906A54" w:rsidR="002D316B" w:rsidRDefault="0012565C" w:rsidP="00844E92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2015</w:t>
      </w:r>
      <w:r w:rsidRPr="00EC4B5B">
        <w:rPr>
          <w:sz w:val="22"/>
          <w:szCs w:val="22"/>
        </w:rPr>
        <w:tab/>
      </w:r>
      <w:r w:rsidR="002D316B" w:rsidRPr="00EC4B5B">
        <w:rPr>
          <w:sz w:val="22"/>
          <w:szCs w:val="22"/>
        </w:rPr>
        <w:t>Entomological Society of America Member Symposium</w:t>
      </w:r>
      <w:r w:rsidR="002D316B" w:rsidRPr="00EC4B5B">
        <w:rPr>
          <w:i/>
          <w:sz w:val="22"/>
          <w:szCs w:val="22"/>
        </w:rPr>
        <w:t xml:space="preserve">, </w:t>
      </w:r>
      <w:r w:rsidR="002D316B" w:rsidRPr="00EC4B5B">
        <w:rPr>
          <w:sz w:val="22"/>
          <w:szCs w:val="22"/>
        </w:rPr>
        <w:t>Co-organizer, “</w:t>
      </w:r>
      <w:r w:rsidRPr="00EC4B5B">
        <w:rPr>
          <w:sz w:val="22"/>
          <w:szCs w:val="22"/>
        </w:rPr>
        <w:t xml:space="preserve">Synergy in </w:t>
      </w:r>
      <w:r w:rsidR="002D316B" w:rsidRPr="00EC4B5B">
        <w:rPr>
          <w:sz w:val="22"/>
          <w:szCs w:val="22"/>
        </w:rPr>
        <w:t xml:space="preserve">agricultural pest control: use of interdisciplinary approaches to feed a growing population”, Minneapolis, </w:t>
      </w:r>
      <w:r w:rsidR="007A03AE" w:rsidRPr="00EC4B5B">
        <w:rPr>
          <w:sz w:val="22"/>
          <w:szCs w:val="22"/>
        </w:rPr>
        <w:t>MN</w:t>
      </w:r>
      <w:r w:rsidR="009E347F" w:rsidRPr="00EC4B5B">
        <w:rPr>
          <w:sz w:val="22"/>
          <w:szCs w:val="22"/>
        </w:rPr>
        <w:t>, USA</w:t>
      </w:r>
    </w:p>
    <w:p w14:paraId="2AE7593F" w14:textId="77777777" w:rsidR="00624947" w:rsidRPr="00624947" w:rsidRDefault="00624947" w:rsidP="009E347F">
      <w:pPr>
        <w:ind w:left="1440"/>
        <w:rPr>
          <w:sz w:val="12"/>
          <w:szCs w:val="12"/>
        </w:rPr>
      </w:pPr>
    </w:p>
    <w:p w14:paraId="5B6CF67C" w14:textId="5E3601CF" w:rsidR="002D316B" w:rsidRDefault="00624947" w:rsidP="00844E92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316B" w:rsidRPr="00EC4B5B">
        <w:rPr>
          <w:sz w:val="22"/>
          <w:szCs w:val="22"/>
        </w:rPr>
        <w:t>Entomological Society of America Organized Meeting</w:t>
      </w:r>
      <w:r w:rsidR="002D316B" w:rsidRPr="00EC4B5B">
        <w:rPr>
          <w:i/>
          <w:sz w:val="22"/>
          <w:szCs w:val="22"/>
        </w:rPr>
        <w:t xml:space="preserve">, </w:t>
      </w:r>
      <w:r w:rsidR="002D316B" w:rsidRPr="00EC4B5B">
        <w:rPr>
          <w:sz w:val="22"/>
          <w:szCs w:val="22"/>
        </w:rPr>
        <w:t>Co-organizer, “</w:t>
      </w:r>
      <w:r w:rsidR="002306C8" w:rsidRPr="00EC4B5B">
        <w:rPr>
          <w:sz w:val="22"/>
          <w:szCs w:val="22"/>
        </w:rPr>
        <w:t xml:space="preserve">Heteropterist </w:t>
      </w:r>
      <w:r w:rsidR="00F97140" w:rsidRPr="00EC4B5B">
        <w:rPr>
          <w:sz w:val="22"/>
          <w:szCs w:val="22"/>
        </w:rPr>
        <w:t>Conference</w:t>
      </w:r>
      <w:r w:rsidR="002D316B" w:rsidRPr="00EC4B5B">
        <w:rPr>
          <w:sz w:val="22"/>
          <w:szCs w:val="22"/>
        </w:rPr>
        <w:t xml:space="preserve">”, Minneapolis, </w:t>
      </w:r>
      <w:r w:rsidR="007A03AE" w:rsidRPr="00EC4B5B">
        <w:rPr>
          <w:sz w:val="22"/>
          <w:szCs w:val="22"/>
        </w:rPr>
        <w:t>MN</w:t>
      </w:r>
      <w:r w:rsidR="009E347F" w:rsidRPr="00EC4B5B">
        <w:rPr>
          <w:sz w:val="22"/>
          <w:szCs w:val="22"/>
        </w:rPr>
        <w:t>, USA</w:t>
      </w:r>
    </w:p>
    <w:p w14:paraId="22C8A911" w14:textId="77777777" w:rsidR="00624947" w:rsidRPr="00624947" w:rsidRDefault="00624947" w:rsidP="00AA4BAB">
      <w:pPr>
        <w:ind w:left="720" w:firstLine="720"/>
        <w:rPr>
          <w:sz w:val="12"/>
          <w:szCs w:val="12"/>
        </w:rPr>
      </w:pPr>
    </w:p>
    <w:p w14:paraId="3FFC3996" w14:textId="1AC8E82F" w:rsidR="00624947" w:rsidRDefault="0012565C" w:rsidP="00844E92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2014</w:t>
      </w:r>
      <w:r w:rsidRPr="00EC4B5B">
        <w:rPr>
          <w:sz w:val="22"/>
          <w:szCs w:val="22"/>
        </w:rPr>
        <w:tab/>
      </w:r>
      <w:r w:rsidR="003D7A65" w:rsidRPr="00EC4B5B">
        <w:rPr>
          <w:sz w:val="22"/>
          <w:szCs w:val="22"/>
        </w:rPr>
        <w:t>Entomological Society of America Member Symposium</w:t>
      </w:r>
      <w:r w:rsidR="003D7A65" w:rsidRPr="00EC4B5B">
        <w:rPr>
          <w:i/>
          <w:sz w:val="22"/>
          <w:szCs w:val="22"/>
        </w:rPr>
        <w:t xml:space="preserve">, </w:t>
      </w:r>
      <w:r w:rsidR="009A50DC" w:rsidRPr="00EC4B5B">
        <w:rPr>
          <w:sz w:val="22"/>
          <w:szCs w:val="22"/>
        </w:rPr>
        <w:t xml:space="preserve">Co-organizer, </w:t>
      </w:r>
      <w:r w:rsidR="003D7A65" w:rsidRPr="00EC4B5B">
        <w:rPr>
          <w:sz w:val="22"/>
          <w:szCs w:val="22"/>
        </w:rPr>
        <w:t>“Grand challenge: effective science education with communic</w:t>
      </w:r>
      <w:r w:rsidR="009A50DC" w:rsidRPr="00EC4B5B">
        <w:rPr>
          <w:sz w:val="22"/>
          <w:szCs w:val="22"/>
        </w:rPr>
        <w:t xml:space="preserve">ation”, Portland, </w:t>
      </w:r>
      <w:r w:rsidR="007A03AE" w:rsidRPr="00EC4B5B">
        <w:rPr>
          <w:sz w:val="22"/>
          <w:szCs w:val="22"/>
        </w:rPr>
        <w:t>OR</w:t>
      </w:r>
      <w:r w:rsidR="009E347F" w:rsidRPr="00EC4B5B">
        <w:rPr>
          <w:sz w:val="22"/>
          <w:szCs w:val="22"/>
        </w:rPr>
        <w:t>, USA</w:t>
      </w:r>
    </w:p>
    <w:p w14:paraId="66F03C01" w14:textId="77777777" w:rsidR="007E73EE" w:rsidRPr="007E73EE" w:rsidRDefault="007E73EE" w:rsidP="007E73EE">
      <w:pPr>
        <w:ind w:firstLine="720"/>
        <w:rPr>
          <w:sz w:val="12"/>
          <w:szCs w:val="12"/>
        </w:rPr>
      </w:pPr>
    </w:p>
    <w:p w14:paraId="10588422" w14:textId="005152B3" w:rsidR="003D7A65" w:rsidRDefault="0012565C" w:rsidP="00844E92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2013</w:t>
      </w:r>
      <w:r w:rsidRPr="00EC4B5B">
        <w:rPr>
          <w:sz w:val="22"/>
          <w:szCs w:val="22"/>
        </w:rPr>
        <w:tab/>
      </w:r>
      <w:r w:rsidR="003D7A65" w:rsidRPr="00EC4B5B">
        <w:rPr>
          <w:sz w:val="22"/>
          <w:szCs w:val="22"/>
        </w:rPr>
        <w:t xml:space="preserve">Entomological Society of America </w:t>
      </w:r>
      <w:r w:rsidR="00DC1BF0" w:rsidRPr="00EC4B5B">
        <w:rPr>
          <w:sz w:val="22"/>
          <w:szCs w:val="22"/>
        </w:rPr>
        <w:t xml:space="preserve">SysEB </w:t>
      </w:r>
      <w:r w:rsidR="003D7A65" w:rsidRPr="00EC4B5B">
        <w:rPr>
          <w:sz w:val="22"/>
          <w:szCs w:val="22"/>
        </w:rPr>
        <w:t>Section Symposium</w:t>
      </w:r>
      <w:r w:rsidR="003D7A65" w:rsidRPr="00EC4B5B">
        <w:rPr>
          <w:i/>
          <w:sz w:val="22"/>
          <w:szCs w:val="22"/>
        </w:rPr>
        <w:t xml:space="preserve">, </w:t>
      </w:r>
      <w:r w:rsidR="003D7A65" w:rsidRPr="00EC4B5B">
        <w:rPr>
          <w:sz w:val="22"/>
          <w:szCs w:val="22"/>
        </w:rPr>
        <w:t>Co-organizer, “Pitfalls, malaise, and hoping it all pans out: the state of the art in fiel</w:t>
      </w:r>
      <w:r w:rsidR="002306C8" w:rsidRPr="00EC4B5B">
        <w:rPr>
          <w:sz w:val="22"/>
          <w:szCs w:val="22"/>
        </w:rPr>
        <w:t xml:space="preserve">d collecting methods for insect </w:t>
      </w:r>
      <w:r w:rsidR="003D7A65" w:rsidRPr="00EC4B5B">
        <w:rPr>
          <w:sz w:val="22"/>
          <w:szCs w:val="22"/>
        </w:rPr>
        <w:t>biodiversity</w:t>
      </w:r>
      <w:r w:rsidR="00AA4BAB" w:rsidRPr="00EC4B5B">
        <w:rPr>
          <w:sz w:val="22"/>
          <w:szCs w:val="22"/>
        </w:rPr>
        <w:t xml:space="preserve"> surveys”, Austin, </w:t>
      </w:r>
      <w:r w:rsidR="007A03AE" w:rsidRPr="00EC4B5B">
        <w:rPr>
          <w:sz w:val="22"/>
          <w:szCs w:val="22"/>
        </w:rPr>
        <w:t>TX</w:t>
      </w:r>
      <w:r w:rsidR="009E347F" w:rsidRPr="00EC4B5B">
        <w:rPr>
          <w:sz w:val="22"/>
          <w:szCs w:val="22"/>
        </w:rPr>
        <w:t>, USA</w:t>
      </w:r>
    </w:p>
    <w:p w14:paraId="79BDE88A" w14:textId="77777777" w:rsidR="00624947" w:rsidRPr="00624947" w:rsidRDefault="00624947" w:rsidP="00DC1BF0">
      <w:pPr>
        <w:ind w:left="720" w:firstLine="720"/>
        <w:rPr>
          <w:sz w:val="12"/>
          <w:szCs w:val="12"/>
        </w:rPr>
      </w:pPr>
    </w:p>
    <w:p w14:paraId="7F643A4C" w14:textId="4ADE4E1B" w:rsidR="0017653E" w:rsidRPr="00EC4B5B" w:rsidRDefault="0012565C" w:rsidP="0017653E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2012</w:t>
      </w:r>
      <w:r w:rsidRPr="00EC4B5B">
        <w:rPr>
          <w:sz w:val="22"/>
          <w:szCs w:val="22"/>
        </w:rPr>
        <w:tab/>
      </w:r>
      <w:r w:rsidR="00844E92">
        <w:rPr>
          <w:sz w:val="22"/>
          <w:szCs w:val="22"/>
        </w:rPr>
        <w:tab/>
      </w:r>
      <w:r w:rsidR="003D7A65" w:rsidRPr="00EC4B5B">
        <w:rPr>
          <w:sz w:val="22"/>
          <w:szCs w:val="22"/>
        </w:rPr>
        <w:t>XXXI Willi Hennig Meeting, Organizing Committee</w:t>
      </w:r>
      <w:r w:rsidR="009A50DC" w:rsidRPr="00EC4B5B">
        <w:rPr>
          <w:sz w:val="22"/>
          <w:szCs w:val="22"/>
        </w:rPr>
        <w:t xml:space="preserve">, Riverside, </w:t>
      </w:r>
      <w:r w:rsidR="007A03AE" w:rsidRPr="00EC4B5B">
        <w:rPr>
          <w:sz w:val="22"/>
          <w:szCs w:val="22"/>
        </w:rPr>
        <w:t>CA</w:t>
      </w:r>
      <w:r w:rsidR="009E347F" w:rsidRPr="00EC4B5B">
        <w:rPr>
          <w:sz w:val="22"/>
          <w:szCs w:val="22"/>
        </w:rPr>
        <w:t>, USA</w:t>
      </w:r>
    </w:p>
    <w:p w14:paraId="25B4888A" w14:textId="77777777" w:rsidR="00E87664" w:rsidRPr="00EC4B5B" w:rsidRDefault="00E87664" w:rsidP="005F30FA">
      <w:pPr>
        <w:spacing w:line="360" w:lineRule="auto"/>
        <w:ind w:left="720" w:hanging="720"/>
        <w:rPr>
          <w:sz w:val="22"/>
          <w:szCs w:val="22"/>
        </w:rPr>
      </w:pPr>
    </w:p>
    <w:p w14:paraId="34B7DA4A" w14:textId="09B149B0" w:rsidR="0033278D" w:rsidRPr="0033278D" w:rsidRDefault="0033278D" w:rsidP="0033278D">
      <w:pPr>
        <w:pBdr>
          <w:bottom w:val="single" w:sz="4" w:space="1" w:color="000000" w:themeColor="text1"/>
        </w:pBdr>
        <w:ind w:left="720" w:hanging="72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Editorial Service</w:t>
      </w:r>
    </w:p>
    <w:p w14:paraId="0C3E208D" w14:textId="77777777" w:rsidR="0033278D" w:rsidRPr="00EC4B5B" w:rsidRDefault="0033278D" w:rsidP="0033278D">
      <w:pPr>
        <w:ind w:left="720" w:hanging="720"/>
        <w:rPr>
          <w:sz w:val="22"/>
          <w:szCs w:val="22"/>
        </w:rPr>
      </w:pPr>
    </w:p>
    <w:p w14:paraId="4B844D25" w14:textId="126608C4" w:rsidR="00460729" w:rsidRDefault="00460729" w:rsidP="0033278D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2023–Present</w:t>
      </w:r>
      <w:r>
        <w:rPr>
          <w:bCs/>
          <w:sz w:val="22"/>
          <w:szCs w:val="22"/>
        </w:rPr>
        <w:tab/>
        <w:t>Subject Editor,</w:t>
      </w:r>
      <w:r w:rsidR="00867035">
        <w:rPr>
          <w:bCs/>
          <w:sz w:val="22"/>
          <w:szCs w:val="22"/>
        </w:rPr>
        <w:t xml:space="preserve"> Coreoidea,</w:t>
      </w:r>
      <w:r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Journal of the International Heteropterists’ Society</w:t>
      </w:r>
    </w:p>
    <w:p w14:paraId="655A007D" w14:textId="77777777" w:rsidR="00E46A48" w:rsidRPr="00E46A48" w:rsidRDefault="00E46A48" w:rsidP="0033278D">
      <w:pPr>
        <w:rPr>
          <w:bCs/>
          <w:sz w:val="12"/>
          <w:szCs w:val="12"/>
        </w:rPr>
      </w:pPr>
    </w:p>
    <w:p w14:paraId="685DDC32" w14:textId="7B08151D" w:rsidR="0033278D" w:rsidRPr="0033278D" w:rsidRDefault="0033278D" w:rsidP="0033278D">
      <w:pPr>
        <w:rPr>
          <w:bCs/>
          <w:sz w:val="22"/>
          <w:szCs w:val="22"/>
        </w:rPr>
      </w:pPr>
      <w:r w:rsidRPr="0033278D">
        <w:rPr>
          <w:bCs/>
          <w:sz w:val="22"/>
          <w:szCs w:val="22"/>
        </w:rPr>
        <w:t>2020–</w:t>
      </w:r>
      <w:r>
        <w:rPr>
          <w:bCs/>
          <w:sz w:val="22"/>
          <w:szCs w:val="22"/>
        </w:rPr>
        <w:t>P</w:t>
      </w:r>
      <w:r w:rsidRPr="0033278D">
        <w:rPr>
          <w:bCs/>
          <w:sz w:val="22"/>
          <w:szCs w:val="22"/>
        </w:rPr>
        <w:t>resent</w:t>
      </w:r>
      <w:r>
        <w:rPr>
          <w:bCs/>
          <w:sz w:val="22"/>
          <w:szCs w:val="22"/>
        </w:rPr>
        <w:tab/>
        <w:t>Subject Editor,</w:t>
      </w:r>
      <w:r w:rsidR="00867035">
        <w:rPr>
          <w:bCs/>
          <w:sz w:val="22"/>
          <w:szCs w:val="22"/>
        </w:rPr>
        <w:t xml:space="preserve"> Hemiptera,</w:t>
      </w:r>
      <w:r>
        <w:rPr>
          <w:bCs/>
          <w:sz w:val="22"/>
          <w:szCs w:val="22"/>
        </w:rPr>
        <w:t xml:space="preserve"> </w:t>
      </w:r>
      <w:r w:rsidRPr="00E71F02">
        <w:rPr>
          <w:bCs/>
          <w:i/>
          <w:iCs/>
          <w:sz w:val="22"/>
          <w:szCs w:val="22"/>
        </w:rPr>
        <w:t>Pan-Pacific Entomologist</w:t>
      </w:r>
    </w:p>
    <w:p w14:paraId="095A5B56" w14:textId="77777777" w:rsidR="0033278D" w:rsidRDefault="0033278D" w:rsidP="0033278D">
      <w:pPr>
        <w:pBdr>
          <w:bottom w:val="single" w:sz="4" w:space="1" w:color="000000" w:themeColor="text1"/>
        </w:pBdr>
        <w:ind w:left="720" w:hanging="720"/>
        <w:rPr>
          <w:b/>
          <w:smallCaps/>
          <w:sz w:val="26"/>
          <w:szCs w:val="26"/>
        </w:rPr>
      </w:pPr>
    </w:p>
    <w:p w14:paraId="1E11B422" w14:textId="5E8E0B12" w:rsidR="0017653E" w:rsidRPr="0033278D" w:rsidRDefault="00CD5E10" w:rsidP="0033278D">
      <w:pPr>
        <w:pBdr>
          <w:bottom w:val="single" w:sz="4" w:space="1" w:color="000000" w:themeColor="text1"/>
        </w:pBdr>
        <w:ind w:left="720" w:hanging="720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Journal </w:t>
      </w:r>
      <w:r w:rsidR="00A80630">
        <w:rPr>
          <w:b/>
          <w:smallCaps/>
          <w:sz w:val="26"/>
          <w:szCs w:val="26"/>
        </w:rPr>
        <w:t>&amp;</w:t>
      </w:r>
      <w:r w:rsidR="00120E1E">
        <w:rPr>
          <w:b/>
          <w:smallCaps/>
          <w:sz w:val="26"/>
          <w:szCs w:val="26"/>
        </w:rPr>
        <w:t xml:space="preserve"> Book </w:t>
      </w:r>
      <w:r>
        <w:rPr>
          <w:b/>
          <w:smallCaps/>
          <w:sz w:val="26"/>
          <w:szCs w:val="26"/>
        </w:rPr>
        <w:t>Referee</w:t>
      </w:r>
    </w:p>
    <w:p w14:paraId="2838451C" w14:textId="77777777" w:rsidR="0017653E" w:rsidRPr="00EC4B5B" w:rsidRDefault="0017653E" w:rsidP="0017653E">
      <w:pPr>
        <w:ind w:left="720" w:hanging="720"/>
        <w:rPr>
          <w:sz w:val="22"/>
          <w:szCs w:val="22"/>
        </w:rPr>
      </w:pPr>
    </w:p>
    <w:p w14:paraId="43E6AFC2" w14:textId="6B918AD2" w:rsidR="00174982" w:rsidRDefault="00174982" w:rsidP="00174982">
      <w:pPr>
        <w:rPr>
          <w:sz w:val="22"/>
          <w:szCs w:val="22"/>
        </w:rPr>
      </w:pPr>
      <w:r w:rsidRPr="00120E1E">
        <w:rPr>
          <w:b/>
          <w:sz w:val="22"/>
          <w:szCs w:val="22"/>
        </w:rPr>
        <w:t>Journal</w:t>
      </w:r>
      <w:r w:rsidR="004E488A">
        <w:rPr>
          <w:b/>
          <w:sz w:val="22"/>
          <w:szCs w:val="22"/>
        </w:rPr>
        <w:t>s</w:t>
      </w:r>
      <w:r w:rsidRPr="00120E1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872B8">
        <w:rPr>
          <w:i/>
          <w:iCs/>
          <w:sz w:val="22"/>
          <w:szCs w:val="22"/>
        </w:rPr>
        <w:t xml:space="preserve">Archives of Insect Biochemistry </w:t>
      </w:r>
      <w:r w:rsidR="00BC5265">
        <w:rPr>
          <w:i/>
          <w:iCs/>
          <w:sz w:val="22"/>
          <w:szCs w:val="22"/>
        </w:rPr>
        <w:t>and</w:t>
      </w:r>
      <w:r w:rsidR="00E872B8">
        <w:rPr>
          <w:i/>
          <w:iCs/>
          <w:sz w:val="22"/>
          <w:szCs w:val="22"/>
        </w:rPr>
        <w:t xml:space="preserve"> Physiology, </w:t>
      </w:r>
      <w:r w:rsidRPr="004E488A">
        <w:rPr>
          <w:i/>
          <w:iCs/>
          <w:sz w:val="22"/>
          <w:szCs w:val="22"/>
        </w:rPr>
        <w:t xml:space="preserve">Austral Entomology, Biodiversity Data Journal, </w:t>
      </w:r>
      <w:r w:rsidR="003D772E">
        <w:rPr>
          <w:i/>
          <w:iCs/>
          <w:sz w:val="22"/>
          <w:szCs w:val="22"/>
        </w:rPr>
        <w:t xml:space="preserve">Cladistics, </w:t>
      </w:r>
      <w:r w:rsidRPr="004E488A">
        <w:rPr>
          <w:i/>
          <w:iCs/>
          <w:sz w:val="22"/>
          <w:szCs w:val="22"/>
        </w:rPr>
        <w:t xml:space="preserve">Development Genes </w:t>
      </w:r>
      <w:r w:rsidR="00BC5265">
        <w:rPr>
          <w:i/>
          <w:iCs/>
          <w:sz w:val="22"/>
          <w:szCs w:val="22"/>
        </w:rPr>
        <w:t>and</w:t>
      </w:r>
      <w:r w:rsidRPr="004E488A">
        <w:rPr>
          <w:i/>
          <w:iCs/>
          <w:sz w:val="22"/>
          <w:szCs w:val="22"/>
        </w:rPr>
        <w:t xml:space="preserve"> Evolution, </w:t>
      </w:r>
      <w:r w:rsidR="00EC7B71" w:rsidRPr="004E488A">
        <w:rPr>
          <w:i/>
          <w:iCs/>
          <w:sz w:val="22"/>
          <w:szCs w:val="22"/>
        </w:rPr>
        <w:t xml:space="preserve">Entomologica Americana, </w:t>
      </w:r>
      <w:r w:rsidR="00E872B8">
        <w:rPr>
          <w:i/>
          <w:iCs/>
          <w:sz w:val="22"/>
          <w:szCs w:val="22"/>
        </w:rPr>
        <w:t xml:space="preserve">European Journal of Entomology, </w:t>
      </w:r>
      <w:r w:rsidR="00A518E5" w:rsidRPr="004E488A">
        <w:rPr>
          <w:i/>
          <w:iCs/>
          <w:sz w:val="22"/>
          <w:szCs w:val="22"/>
        </w:rPr>
        <w:t xml:space="preserve">European Journal of Taxonomy, </w:t>
      </w:r>
      <w:r w:rsidR="00EC7B71" w:rsidRPr="004E488A">
        <w:rPr>
          <w:i/>
          <w:iCs/>
          <w:sz w:val="22"/>
          <w:szCs w:val="22"/>
        </w:rPr>
        <w:t xml:space="preserve">Insect Systematics </w:t>
      </w:r>
      <w:r w:rsidR="00BC5265">
        <w:rPr>
          <w:i/>
          <w:iCs/>
          <w:sz w:val="22"/>
          <w:szCs w:val="22"/>
        </w:rPr>
        <w:t>and</w:t>
      </w:r>
      <w:r w:rsidR="00EC7B71" w:rsidRPr="004E488A">
        <w:rPr>
          <w:i/>
          <w:iCs/>
          <w:sz w:val="22"/>
          <w:szCs w:val="22"/>
        </w:rPr>
        <w:t xml:space="preserve"> Evolution, </w:t>
      </w:r>
      <w:r w:rsidRPr="004E488A">
        <w:rPr>
          <w:i/>
          <w:iCs/>
          <w:sz w:val="22"/>
          <w:szCs w:val="22"/>
        </w:rPr>
        <w:t xml:space="preserve">Journal of Chemical Ecology, Proceedings of </w:t>
      </w:r>
      <w:r w:rsidRPr="004E488A">
        <w:rPr>
          <w:i/>
          <w:iCs/>
          <w:sz w:val="22"/>
          <w:szCs w:val="22"/>
        </w:rPr>
        <w:lastRenderedPageBreak/>
        <w:t xml:space="preserve">the Entomological Society of Washington, </w:t>
      </w:r>
      <w:r w:rsidR="000425F8">
        <w:rPr>
          <w:i/>
          <w:iCs/>
          <w:sz w:val="22"/>
          <w:szCs w:val="22"/>
        </w:rPr>
        <w:t xml:space="preserve">Proceedings of the Royal Society B: Biological Sciences, </w:t>
      </w:r>
      <w:r w:rsidRPr="004E488A">
        <w:rPr>
          <w:i/>
          <w:iCs/>
          <w:sz w:val="22"/>
          <w:szCs w:val="22"/>
        </w:rPr>
        <w:t xml:space="preserve">Systematic Entomology, </w:t>
      </w:r>
      <w:r w:rsidR="003F3758" w:rsidRPr="004E488A">
        <w:rPr>
          <w:i/>
          <w:iCs/>
          <w:sz w:val="22"/>
          <w:szCs w:val="22"/>
        </w:rPr>
        <w:t xml:space="preserve">Zoologischer Anzeiger, </w:t>
      </w:r>
      <w:r w:rsidRPr="004E488A">
        <w:rPr>
          <w:i/>
          <w:iCs/>
          <w:sz w:val="22"/>
          <w:szCs w:val="22"/>
        </w:rPr>
        <w:t>Zootaxa</w:t>
      </w:r>
    </w:p>
    <w:p w14:paraId="4D5418D7" w14:textId="77777777" w:rsidR="000638AF" w:rsidRPr="0002089C" w:rsidRDefault="000638AF" w:rsidP="00174982">
      <w:pPr>
        <w:rPr>
          <w:b/>
          <w:sz w:val="12"/>
          <w:szCs w:val="12"/>
        </w:rPr>
      </w:pPr>
    </w:p>
    <w:p w14:paraId="2C60172B" w14:textId="40C8FA6A" w:rsidR="00120E1E" w:rsidRPr="00120E1E" w:rsidRDefault="00174982" w:rsidP="00174982">
      <w:pPr>
        <w:rPr>
          <w:sz w:val="22"/>
          <w:szCs w:val="22"/>
        </w:rPr>
      </w:pPr>
      <w:r>
        <w:rPr>
          <w:b/>
          <w:sz w:val="22"/>
          <w:szCs w:val="22"/>
        </w:rPr>
        <w:t>Book</w:t>
      </w:r>
      <w:r w:rsidR="00F5559B">
        <w:rPr>
          <w:b/>
          <w:sz w:val="22"/>
          <w:szCs w:val="22"/>
        </w:rPr>
        <w:t>s</w:t>
      </w:r>
      <w:r>
        <w:rPr>
          <w:sz w:val="22"/>
          <w:szCs w:val="22"/>
        </w:rPr>
        <w:t>: Schuh, R.T., Weirauch, C. (2</w:t>
      </w:r>
      <w:r w:rsidRPr="00EA3FF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 </w:t>
      </w:r>
      <w:r w:rsidRPr="00EA3FF2">
        <w:rPr>
          <w:i/>
          <w:sz w:val="22"/>
          <w:szCs w:val="22"/>
        </w:rPr>
        <w:t>True Bugs of the World</w:t>
      </w:r>
      <w:r>
        <w:rPr>
          <w:sz w:val="22"/>
          <w:szCs w:val="22"/>
        </w:rPr>
        <w:t>. Five chapters on Coreoidea families.</w:t>
      </w:r>
    </w:p>
    <w:p w14:paraId="14551FD1" w14:textId="77777777" w:rsidR="0017653E" w:rsidRPr="00EC4B5B" w:rsidRDefault="0017653E" w:rsidP="003E6952">
      <w:pPr>
        <w:spacing w:line="360" w:lineRule="auto"/>
        <w:rPr>
          <w:sz w:val="22"/>
          <w:szCs w:val="22"/>
        </w:rPr>
      </w:pPr>
    </w:p>
    <w:p w14:paraId="19E6E03D" w14:textId="032C089B" w:rsidR="00E87664" w:rsidRPr="00EC4B5B" w:rsidRDefault="00CD5E10" w:rsidP="0017653E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Workshops &amp; Continuing Education</w:t>
      </w:r>
    </w:p>
    <w:p w14:paraId="6F0E88A2" w14:textId="77777777" w:rsidR="00DB60F9" w:rsidRPr="00EC4B5B" w:rsidRDefault="00DB60F9" w:rsidP="00E87664">
      <w:pPr>
        <w:ind w:left="720" w:hanging="720"/>
        <w:rPr>
          <w:sz w:val="22"/>
          <w:szCs w:val="22"/>
        </w:rPr>
      </w:pPr>
    </w:p>
    <w:p w14:paraId="58A29829" w14:textId="3FFDE326" w:rsidR="00C24CDC" w:rsidRDefault="00C24CDC" w:rsidP="00C10A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830">
        <w:rPr>
          <w:sz w:val="22"/>
          <w:szCs w:val="22"/>
        </w:rPr>
        <w:t>TaxonWorks Together 2023</w:t>
      </w:r>
      <w:r w:rsidR="006C6321">
        <w:rPr>
          <w:sz w:val="22"/>
          <w:szCs w:val="22"/>
        </w:rPr>
        <w:t xml:space="preserve">, </w:t>
      </w:r>
      <w:r w:rsidR="0010143B">
        <w:rPr>
          <w:sz w:val="22"/>
          <w:szCs w:val="22"/>
        </w:rPr>
        <w:t>v</w:t>
      </w:r>
      <w:r w:rsidR="006C6321">
        <w:rPr>
          <w:sz w:val="22"/>
          <w:szCs w:val="22"/>
        </w:rPr>
        <w:t xml:space="preserve">irtual </w:t>
      </w:r>
      <w:r w:rsidR="0010143B">
        <w:rPr>
          <w:sz w:val="22"/>
          <w:szCs w:val="22"/>
        </w:rPr>
        <w:t>m</w:t>
      </w:r>
      <w:r w:rsidR="006C6321">
        <w:rPr>
          <w:sz w:val="22"/>
          <w:szCs w:val="22"/>
        </w:rPr>
        <w:t>eeting</w:t>
      </w:r>
      <w:r w:rsidR="007B66D8">
        <w:rPr>
          <w:sz w:val="22"/>
          <w:szCs w:val="22"/>
        </w:rPr>
        <w:t xml:space="preserve">, </w:t>
      </w:r>
      <w:r w:rsidR="00702F32">
        <w:rPr>
          <w:sz w:val="22"/>
          <w:szCs w:val="22"/>
        </w:rPr>
        <w:t xml:space="preserve">TaxonWorks </w:t>
      </w:r>
      <w:r w:rsidR="009604FD">
        <w:rPr>
          <w:sz w:val="22"/>
          <w:szCs w:val="22"/>
        </w:rPr>
        <w:t>Community</w:t>
      </w:r>
    </w:p>
    <w:p w14:paraId="4F847ADC" w14:textId="77777777" w:rsidR="00C24CDC" w:rsidRPr="00C24CDC" w:rsidRDefault="00C24CDC" w:rsidP="00C10AD1">
      <w:pPr>
        <w:ind w:left="720" w:hanging="720"/>
        <w:rPr>
          <w:sz w:val="12"/>
          <w:szCs w:val="12"/>
        </w:rPr>
      </w:pPr>
    </w:p>
    <w:p w14:paraId="41F1DCEC" w14:textId="70B449EA" w:rsidR="005B0C72" w:rsidRDefault="005B0C72" w:rsidP="00C10AD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="004F2B49">
        <w:rPr>
          <w:sz w:val="22"/>
          <w:szCs w:val="22"/>
        </w:rPr>
        <w:tab/>
      </w:r>
      <w:r>
        <w:rPr>
          <w:sz w:val="22"/>
          <w:szCs w:val="22"/>
        </w:rPr>
        <w:t>Invasive Snail and Slug Virtual Workshop, Washington Invasive Species Council</w:t>
      </w:r>
    </w:p>
    <w:p w14:paraId="0332A73C" w14:textId="77777777" w:rsidR="0015287A" w:rsidRPr="0015287A" w:rsidRDefault="0015287A" w:rsidP="00C10AD1">
      <w:pPr>
        <w:ind w:left="720" w:hanging="720"/>
        <w:rPr>
          <w:sz w:val="12"/>
          <w:szCs w:val="12"/>
        </w:rPr>
      </w:pPr>
    </w:p>
    <w:p w14:paraId="7FFEBB7A" w14:textId="536FDEE0" w:rsidR="001B0495" w:rsidRDefault="001B0495" w:rsidP="004F2B4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Executive Academy Program, California Department of Food </w:t>
      </w:r>
      <w:r w:rsidR="00BC526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Agriculture, Sacramento, CA, USA</w:t>
      </w:r>
    </w:p>
    <w:p w14:paraId="2F2F5690" w14:textId="77777777" w:rsidR="001B0495" w:rsidRPr="0015287A" w:rsidRDefault="001B0495" w:rsidP="00C10AD1">
      <w:pPr>
        <w:ind w:left="720" w:hanging="720"/>
        <w:rPr>
          <w:sz w:val="12"/>
          <w:szCs w:val="12"/>
        </w:rPr>
      </w:pPr>
    </w:p>
    <w:p w14:paraId="4B9DEEE1" w14:textId="4AFFB4C3" w:rsidR="00941A83" w:rsidRDefault="0077663B" w:rsidP="004F2B49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2016</w:t>
      </w:r>
      <w:r w:rsidRPr="00EC4B5B">
        <w:rPr>
          <w:sz w:val="22"/>
          <w:szCs w:val="22"/>
        </w:rPr>
        <w:tab/>
      </w:r>
      <w:r w:rsidR="00942023" w:rsidRPr="00EC4B5B">
        <w:rPr>
          <w:sz w:val="22"/>
          <w:szCs w:val="22"/>
        </w:rPr>
        <w:t>Communications Boot Camp for Scientists</w:t>
      </w:r>
      <w:r w:rsidR="00941A83" w:rsidRPr="00EC4B5B">
        <w:rPr>
          <w:sz w:val="22"/>
          <w:szCs w:val="22"/>
        </w:rPr>
        <w:t xml:space="preserve">, American Institute of Biological Sciences, Washington, DC, USA </w:t>
      </w:r>
    </w:p>
    <w:p w14:paraId="30ADB3F2" w14:textId="77777777" w:rsidR="0002089C" w:rsidRPr="0002089C" w:rsidRDefault="0002089C" w:rsidP="00941A83">
      <w:pPr>
        <w:ind w:left="720" w:firstLine="720"/>
        <w:rPr>
          <w:sz w:val="12"/>
          <w:szCs w:val="12"/>
        </w:rPr>
      </w:pPr>
    </w:p>
    <w:p w14:paraId="22BC3001" w14:textId="2E9E6491" w:rsidR="00BD497E" w:rsidRDefault="0002089C" w:rsidP="004F2B4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77663B" w:rsidRPr="00EC4B5B">
        <w:rPr>
          <w:sz w:val="22"/>
          <w:szCs w:val="22"/>
        </w:rPr>
        <w:t>College of Agriculture and Life Sciences Teacher’s College, University of Florida, Gainesville, FL</w:t>
      </w:r>
      <w:r w:rsidR="00ED7899" w:rsidRPr="00EC4B5B">
        <w:rPr>
          <w:sz w:val="22"/>
          <w:szCs w:val="22"/>
        </w:rPr>
        <w:t>, USA</w:t>
      </w:r>
    </w:p>
    <w:p w14:paraId="46932BE9" w14:textId="77777777" w:rsidR="0002089C" w:rsidRPr="0002089C" w:rsidRDefault="0002089C" w:rsidP="00C10AD1">
      <w:pPr>
        <w:ind w:left="720" w:hanging="720"/>
        <w:rPr>
          <w:sz w:val="12"/>
          <w:szCs w:val="12"/>
        </w:rPr>
      </w:pPr>
    </w:p>
    <w:p w14:paraId="288A542E" w14:textId="70B044F4" w:rsidR="00BD497E" w:rsidRDefault="00465591" w:rsidP="004F2B49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2013</w:t>
      </w:r>
      <w:r w:rsidRPr="00EC4B5B">
        <w:rPr>
          <w:sz w:val="22"/>
          <w:szCs w:val="22"/>
        </w:rPr>
        <w:tab/>
      </w:r>
      <w:r w:rsidR="00E87664" w:rsidRPr="00EC4B5B">
        <w:rPr>
          <w:sz w:val="22"/>
          <w:szCs w:val="22"/>
        </w:rPr>
        <w:t>Biological Specimen Informatics Short Course, American Museu</w:t>
      </w:r>
      <w:r w:rsidR="00D36279" w:rsidRPr="00EC4B5B">
        <w:rPr>
          <w:sz w:val="22"/>
          <w:szCs w:val="22"/>
        </w:rPr>
        <w:t xml:space="preserve">m of Natural History, </w:t>
      </w:r>
      <w:r w:rsidR="00E767E1" w:rsidRPr="00EC4B5B">
        <w:rPr>
          <w:sz w:val="22"/>
          <w:szCs w:val="22"/>
        </w:rPr>
        <w:t>New York</w:t>
      </w:r>
      <w:r w:rsidR="00C10AD1" w:rsidRPr="00EC4B5B">
        <w:rPr>
          <w:sz w:val="22"/>
          <w:szCs w:val="22"/>
        </w:rPr>
        <w:t>,</w:t>
      </w:r>
      <w:r w:rsidR="00E767E1" w:rsidRPr="00EC4B5B">
        <w:rPr>
          <w:sz w:val="22"/>
          <w:szCs w:val="22"/>
        </w:rPr>
        <w:t xml:space="preserve"> </w:t>
      </w:r>
      <w:r w:rsidR="00D36279" w:rsidRPr="00EC4B5B">
        <w:rPr>
          <w:sz w:val="22"/>
          <w:szCs w:val="22"/>
        </w:rPr>
        <w:t>NY</w:t>
      </w:r>
      <w:r w:rsidR="00ED7899" w:rsidRPr="00EC4B5B">
        <w:rPr>
          <w:sz w:val="22"/>
          <w:szCs w:val="22"/>
        </w:rPr>
        <w:t>, USA</w:t>
      </w:r>
    </w:p>
    <w:p w14:paraId="36117269" w14:textId="77777777" w:rsidR="0002089C" w:rsidRPr="0002089C" w:rsidRDefault="0002089C" w:rsidP="00BD497E">
      <w:pPr>
        <w:ind w:left="720" w:firstLine="720"/>
        <w:rPr>
          <w:sz w:val="12"/>
          <w:szCs w:val="12"/>
        </w:rPr>
      </w:pPr>
    </w:p>
    <w:p w14:paraId="49355049" w14:textId="3552364F" w:rsidR="00E87664" w:rsidRDefault="00465591" w:rsidP="00E87664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2012</w:t>
      </w:r>
      <w:r w:rsidRPr="00EC4B5B">
        <w:rPr>
          <w:sz w:val="22"/>
          <w:szCs w:val="22"/>
        </w:rPr>
        <w:tab/>
      </w:r>
      <w:r w:rsidR="004F2B49">
        <w:rPr>
          <w:sz w:val="22"/>
          <w:szCs w:val="22"/>
        </w:rPr>
        <w:tab/>
      </w:r>
      <w:r w:rsidRPr="00EC4B5B">
        <w:rPr>
          <w:sz w:val="22"/>
          <w:szCs w:val="22"/>
        </w:rPr>
        <w:t>2</w:t>
      </w:r>
      <w:r w:rsidRPr="00EC4B5B">
        <w:rPr>
          <w:sz w:val="22"/>
          <w:szCs w:val="22"/>
          <w:vertAlign w:val="superscript"/>
        </w:rPr>
        <w:t>nd</w:t>
      </w:r>
      <w:r w:rsidRPr="00EC4B5B">
        <w:rPr>
          <w:sz w:val="22"/>
          <w:szCs w:val="22"/>
        </w:rPr>
        <w:t xml:space="preserve"> </w:t>
      </w:r>
      <w:r w:rsidR="00E87664" w:rsidRPr="00EC4B5B">
        <w:rPr>
          <w:sz w:val="22"/>
          <w:szCs w:val="22"/>
        </w:rPr>
        <w:t>International Reduviid Workshop</w:t>
      </w:r>
      <w:r w:rsidR="00F37BC6" w:rsidRPr="00EC4B5B">
        <w:rPr>
          <w:sz w:val="22"/>
          <w:szCs w:val="22"/>
        </w:rPr>
        <w:t>,</w:t>
      </w:r>
      <w:r w:rsidR="00E87664" w:rsidRPr="00EC4B5B">
        <w:rPr>
          <w:sz w:val="22"/>
          <w:szCs w:val="22"/>
        </w:rPr>
        <w:t xml:space="preserve"> </w:t>
      </w:r>
      <w:r w:rsidR="009360C0" w:rsidRPr="00EC4B5B">
        <w:rPr>
          <w:sz w:val="22"/>
          <w:szCs w:val="22"/>
        </w:rPr>
        <w:t xml:space="preserve">University of California, </w:t>
      </w:r>
      <w:r w:rsidR="00E87664" w:rsidRPr="00EC4B5B">
        <w:rPr>
          <w:sz w:val="22"/>
          <w:szCs w:val="22"/>
        </w:rPr>
        <w:t>Riverside</w:t>
      </w:r>
      <w:r w:rsidR="00E767E1" w:rsidRPr="00EC4B5B">
        <w:rPr>
          <w:sz w:val="22"/>
          <w:szCs w:val="22"/>
        </w:rPr>
        <w:t>, CA</w:t>
      </w:r>
      <w:r w:rsidR="00ED7899" w:rsidRPr="00EC4B5B">
        <w:rPr>
          <w:sz w:val="22"/>
          <w:szCs w:val="22"/>
        </w:rPr>
        <w:t>, USA</w:t>
      </w:r>
    </w:p>
    <w:p w14:paraId="1691EC95" w14:textId="77777777" w:rsidR="0002089C" w:rsidRPr="0002089C" w:rsidRDefault="0002089C" w:rsidP="00E87664">
      <w:pPr>
        <w:ind w:left="720" w:hanging="720"/>
        <w:rPr>
          <w:sz w:val="12"/>
          <w:szCs w:val="12"/>
        </w:rPr>
      </w:pPr>
    </w:p>
    <w:p w14:paraId="7387910C" w14:textId="740EB38C" w:rsidR="00DF02D0" w:rsidRPr="00EC4B5B" w:rsidRDefault="00E767E1" w:rsidP="004F2B49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2010</w:t>
      </w:r>
      <w:r w:rsidRPr="00EC4B5B">
        <w:rPr>
          <w:sz w:val="22"/>
          <w:szCs w:val="22"/>
        </w:rPr>
        <w:tab/>
      </w:r>
      <w:r w:rsidR="00F37BC6" w:rsidRPr="00EC4B5B">
        <w:rPr>
          <w:sz w:val="22"/>
          <w:szCs w:val="22"/>
        </w:rPr>
        <w:t>Organization for Tropical Studies: Biodiversity of True Bugs (Heteroptera) Field Course, Costa Rica</w:t>
      </w:r>
    </w:p>
    <w:p w14:paraId="51F835E7" w14:textId="77777777" w:rsidR="00184D1B" w:rsidRPr="00EC4B5B" w:rsidRDefault="00184D1B" w:rsidP="00F8110C">
      <w:pPr>
        <w:spacing w:line="360" w:lineRule="auto"/>
        <w:rPr>
          <w:sz w:val="22"/>
          <w:szCs w:val="22"/>
        </w:rPr>
      </w:pPr>
    </w:p>
    <w:p w14:paraId="3A38CFD6" w14:textId="264C1172" w:rsidR="00184D1B" w:rsidRPr="00EC4B5B" w:rsidRDefault="00CD5E10" w:rsidP="00746353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Collection Management</w:t>
      </w:r>
    </w:p>
    <w:p w14:paraId="17065AFF" w14:textId="77777777" w:rsidR="00462DCB" w:rsidRPr="00EC4B5B" w:rsidRDefault="00462DCB" w:rsidP="00462DCB">
      <w:pPr>
        <w:ind w:left="720" w:hanging="720"/>
        <w:rPr>
          <w:sz w:val="22"/>
          <w:szCs w:val="22"/>
        </w:rPr>
      </w:pPr>
    </w:p>
    <w:p w14:paraId="41E75FD9" w14:textId="77777777" w:rsidR="00FC7B70" w:rsidRDefault="00FC7B70" w:rsidP="00FC7B7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 w:rsidRPr="00EC4B5B">
        <w:rPr>
          <w:sz w:val="22"/>
          <w:szCs w:val="22"/>
        </w:rPr>
        <w:t>–</w:t>
      </w:r>
      <w:r>
        <w:rPr>
          <w:sz w:val="22"/>
          <w:szCs w:val="22"/>
        </w:rPr>
        <w:t>Present</w:t>
      </w:r>
      <w:r w:rsidRPr="00EC4B5B">
        <w:rPr>
          <w:sz w:val="22"/>
          <w:szCs w:val="22"/>
        </w:rPr>
        <w:tab/>
      </w:r>
      <w:r>
        <w:rPr>
          <w:sz w:val="22"/>
          <w:szCs w:val="22"/>
        </w:rPr>
        <w:t>Curator of Heteroptera and Thysanoptera, California State Collection of Arthropods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California </w:t>
      </w:r>
    </w:p>
    <w:p w14:paraId="5BEA6A13" w14:textId="37C59A31" w:rsidR="00FC7B70" w:rsidRDefault="00FC7B70" w:rsidP="0015287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Department of Food </w:t>
      </w:r>
      <w:r w:rsidR="0076282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>Sacramento</w:t>
      </w:r>
      <w:r w:rsidRPr="00EC4B5B">
        <w:rPr>
          <w:sz w:val="22"/>
          <w:szCs w:val="22"/>
        </w:rPr>
        <w:t>, CA</w:t>
      </w:r>
      <w:r>
        <w:rPr>
          <w:sz w:val="22"/>
          <w:szCs w:val="22"/>
        </w:rPr>
        <w:t>, USA</w:t>
      </w:r>
    </w:p>
    <w:p w14:paraId="186FA37D" w14:textId="77777777" w:rsidR="00FC7B70" w:rsidRPr="0002089C" w:rsidRDefault="00FC7B70" w:rsidP="00BD3EBD">
      <w:pPr>
        <w:ind w:left="720" w:hanging="720"/>
        <w:rPr>
          <w:sz w:val="12"/>
          <w:szCs w:val="12"/>
        </w:rPr>
      </w:pPr>
    </w:p>
    <w:p w14:paraId="69F55442" w14:textId="4B084C9B" w:rsidR="00BD3EBD" w:rsidRDefault="003074E3" w:rsidP="00BD3EBD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</w:t>
      </w:r>
      <w:r w:rsidR="00F07655" w:rsidRPr="00EC4B5B">
        <w:rPr>
          <w:sz w:val="22"/>
          <w:szCs w:val="22"/>
        </w:rPr>
        <w:t>5</w:t>
      </w:r>
      <w:r w:rsidR="002A7097" w:rsidRPr="00EC4B5B">
        <w:rPr>
          <w:sz w:val="22"/>
          <w:szCs w:val="22"/>
        </w:rPr>
        <w:t>–2016</w:t>
      </w:r>
      <w:r w:rsidR="002A7097" w:rsidRPr="00EC4B5B">
        <w:rPr>
          <w:sz w:val="22"/>
          <w:szCs w:val="22"/>
        </w:rPr>
        <w:tab/>
      </w:r>
      <w:r w:rsidRPr="00EC4B5B">
        <w:rPr>
          <w:sz w:val="22"/>
          <w:szCs w:val="22"/>
        </w:rPr>
        <w:t>Entomology Research Museum, University of California, Riverside</w:t>
      </w:r>
      <w:r w:rsidR="00DD01BF" w:rsidRPr="00EC4B5B">
        <w:rPr>
          <w:sz w:val="22"/>
          <w:szCs w:val="22"/>
        </w:rPr>
        <w:t>, CA</w:t>
      </w:r>
      <w:r w:rsidR="00BD3EBD">
        <w:rPr>
          <w:sz w:val="22"/>
          <w:szCs w:val="22"/>
        </w:rPr>
        <w:t>, USA</w:t>
      </w:r>
      <w:r w:rsidRPr="00EC4B5B">
        <w:rPr>
          <w:sz w:val="22"/>
          <w:szCs w:val="22"/>
        </w:rPr>
        <w:t xml:space="preserve"> — curate</w:t>
      </w:r>
      <w:r w:rsidR="001F269F" w:rsidRPr="00EC4B5B">
        <w:rPr>
          <w:sz w:val="22"/>
          <w:szCs w:val="22"/>
        </w:rPr>
        <w:t>d</w:t>
      </w:r>
      <w:r w:rsidRPr="00EC4B5B">
        <w:rPr>
          <w:sz w:val="22"/>
          <w:szCs w:val="22"/>
        </w:rPr>
        <w:t xml:space="preserve"> </w:t>
      </w:r>
    </w:p>
    <w:p w14:paraId="54BBADFC" w14:textId="49465A66" w:rsidR="00BD497E" w:rsidRDefault="003074E3" w:rsidP="0015287A">
      <w:pPr>
        <w:ind w:left="1440"/>
        <w:rPr>
          <w:sz w:val="22"/>
          <w:szCs w:val="22"/>
        </w:rPr>
      </w:pPr>
      <w:r w:rsidRPr="00EC4B5B">
        <w:rPr>
          <w:sz w:val="22"/>
          <w:szCs w:val="22"/>
        </w:rPr>
        <w:t xml:space="preserve">Cicadellidae collection </w:t>
      </w:r>
      <w:r w:rsidR="00811301" w:rsidRPr="00EC4B5B">
        <w:rPr>
          <w:sz w:val="22"/>
          <w:szCs w:val="22"/>
        </w:rPr>
        <w:t>as part of NSF Advance Digitization of Biological Collections Tri-Trophic Thematic Collection Network</w:t>
      </w:r>
    </w:p>
    <w:p w14:paraId="20B668BA" w14:textId="77777777" w:rsidR="00212D2C" w:rsidRPr="0002089C" w:rsidRDefault="00212D2C" w:rsidP="00BD3EBD">
      <w:pPr>
        <w:ind w:left="1440" w:hanging="1440"/>
        <w:rPr>
          <w:sz w:val="12"/>
          <w:szCs w:val="12"/>
        </w:rPr>
      </w:pPr>
    </w:p>
    <w:p w14:paraId="2D44B0E5" w14:textId="62C28721" w:rsidR="001176AF" w:rsidRDefault="002A7097" w:rsidP="001176AF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 xml:space="preserve">2010–2016 </w:t>
      </w:r>
      <w:r w:rsidRPr="00EC4B5B">
        <w:rPr>
          <w:sz w:val="22"/>
          <w:szCs w:val="22"/>
        </w:rPr>
        <w:tab/>
        <w:t>Heteroptera Systematics Lab, University of California, Riverside</w:t>
      </w:r>
      <w:r w:rsidR="00DD01BF" w:rsidRPr="00EC4B5B">
        <w:rPr>
          <w:sz w:val="22"/>
          <w:szCs w:val="22"/>
        </w:rPr>
        <w:t>, CA</w:t>
      </w:r>
      <w:r w:rsidR="00BD3EBD">
        <w:rPr>
          <w:sz w:val="22"/>
          <w:szCs w:val="22"/>
        </w:rPr>
        <w:t>, USA</w:t>
      </w:r>
    </w:p>
    <w:p w14:paraId="015A0103" w14:textId="77777777" w:rsidR="00212D2C" w:rsidRPr="0002089C" w:rsidRDefault="00212D2C" w:rsidP="00BD3EBD">
      <w:pPr>
        <w:ind w:left="720" w:hanging="720"/>
        <w:rPr>
          <w:sz w:val="12"/>
          <w:szCs w:val="12"/>
        </w:rPr>
      </w:pPr>
    </w:p>
    <w:p w14:paraId="66B41C5C" w14:textId="4E204A1E" w:rsidR="00BD3EBD" w:rsidRDefault="00462DCB" w:rsidP="00BD3EBD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 xml:space="preserve">2011 </w:t>
      </w:r>
      <w:r w:rsidRPr="00EC4B5B">
        <w:rPr>
          <w:sz w:val="22"/>
          <w:szCs w:val="22"/>
        </w:rPr>
        <w:tab/>
      </w:r>
      <w:r w:rsidR="00F73F48" w:rsidRPr="00EC4B5B">
        <w:rPr>
          <w:sz w:val="22"/>
          <w:szCs w:val="22"/>
        </w:rPr>
        <w:tab/>
      </w:r>
      <w:r w:rsidR="00184D1B" w:rsidRPr="00EC4B5B">
        <w:rPr>
          <w:sz w:val="22"/>
          <w:szCs w:val="22"/>
        </w:rPr>
        <w:t>Entomology Research Museum</w:t>
      </w:r>
      <w:r w:rsidRPr="00EC4B5B">
        <w:rPr>
          <w:sz w:val="22"/>
          <w:szCs w:val="22"/>
        </w:rPr>
        <w:t>,</w:t>
      </w:r>
      <w:r w:rsidR="00184D1B" w:rsidRPr="00EC4B5B">
        <w:rPr>
          <w:sz w:val="22"/>
          <w:szCs w:val="22"/>
        </w:rPr>
        <w:t xml:space="preserve"> Univ</w:t>
      </w:r>
      <w:r w:rsidRPr="00EC4B5B">
        <w:rPr>
          <w:sz w:val="22"/>
          <w:szCs w:val="22"/>
        </w:rPr>
        <w:t>ersity of California, Riverside</w:t>
      </w:r>
      <w:r w:rsidR="00903259" w:rsidRPr="00EC4B5B">
        <w:rPr>
          <w:sz w:val="22"/>
          <w:szCs w:val="22"/>
        </w:rPr>
        <w:t>, CA</w:t>
      </w:r>
      <w:r w:rsidR="00BD3EBD">
        <w:rPr>
          <w:sz w:val="22"/>
          <w:szCs w:val="22"/>
        </w:rPr>
        <w:t>, USA</w:t>
      </w:r>
      <w:r w:rsidR="00F9461A" w:rsidRPr="00EC4B5B">
        <w:rPr>
          <w:sz w:val="22"/>
          <w:szCs w:val="22"/>
        </w:rPr>
        <w:t xml:space="preserve"> — </w:t>
      </w:r>
      <w:r w:rsidR="001176AF">
        <w:rPr>
          <w:sz w:val="22"/>
          <w:szCs w:val="22"/>
        </w:rPr>
        <w:t>curated</w:t>
      </w:r>
      <w:r w:rsidR="00BD3EBD">
        <w:rPr>
          <w:sz w:val="22"/>
          <w:szCs w:val="22"/>
        </w:rPr>
        <w:t xml:space="preserve"> </w:t>
      </w:r>
    </w:p>
    <w:p w14:paraId="6B64A878" w14:textId="6C09109B" w:rsidR="001176AF" w:rsidRPr="00EC4B5B" w:rsidRDefault="008D06FA" w:rsidP="0015287A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>Entomology Teaching Collection</w:t>
      </w:r>
    </w:p>
    <w:p w14:paraId="02B98C92" w14:textId="47C8435B" w:rsidR="001C2F0E" w:rsidRPr="00EC4B5B" w:rsidRDefault="001C2F0E" w:rsidP="00BD3EBD">
      <w:pPr>
        <w:ind w:left="1440" w:firstLine="720"/>
        <w:rPr>
          <w:sz w:val="22"/>
          <w:szCs w:val="22"/>
        </w:rPr>
      </w:pPr>
    </w:p>
    <w:p w14:paraId="77C57E26" w14:textId="084CDA74" w:rsidR="0019245A" w:rsidRPr="00EC4B5B" w:rsidRDefault="00CD5E10" w:rsidP="00730854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>Teaching</w:t>
      </w:r>
    </w:p>
    <w:p w14:paraId="08007D38" w14:textId="3C36F0E6" w:rsidR="004D01C4" w:rsidRDefault="004D01C4" w:rsidP="004D01C4">
      <w:pPr>
        <w:rPr>
          <w:sz w:val="22"/>
          <w:szCs w:val="22"/>
        </w:rPr>
      </w:pPr>
    </w:p>
    <w:p w14:paraId="19BC2538" w14:textId="5AF5D89E" w:rsidR="00F37143" w:rsidRDefault="00F37143" w:rsidP="00F3714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7B6AF8">
        <w:rPr>
          <w:b/>
          <w:sz w:val="22"/>
          <w:szCs w:val="22"/>
        </w:rPr>
        <w:t>Insect Research and Scientific Engagement</w:t>
      </w:r>
      <w:r w:rsidRPr="00EC4B5B">
        <w:rPr>
          <w:sz w:val="22"/>
          <w:szCs w:val="22"/>
        </w:rPr>
        <w:t xml:space="preserve">, </w:t>
      </w:r>
      <w:r w:rsidR="00C30264">
        <w:rPr>
          <w:bCs/>
          <w:sz w:val="22"/>
          <w:szCs w:val="22"/>
        </w:rPr>
        <w:t>Instructor of record</w:t>
      </w:r>
      <w:r>
        <w:rPr>
          <w:sz w:val="22"/>
          <w:szCs w:val="22"/>
        </w:rPr>
        <w:t xml:space="preserve">, </w:t>
      </w:r>
      <w:r w:rsidRPr="00EC4B5B">
        <w:rPr>
          <w:sz w:val="22"/>
          <w:szCs w:val="22"/>
        </w:rPr>
        <w:t>University of Florida, Gainesville, FL, USA</w:t>
      </w:r>
    </w:p>
    <w:p w14:paraId="7DB39C52" w14:textId="77777777" w:rsidR="00BB71DA" w:rsidRPr="00EC048D" w:rsidRDefault="00BB71DA" w:rsidP="00F37143">
      <w:pPr>
        <w:ind w:left="1440" w:hanging="1440"/>
        <w:rPr>
          <w:sz w:val="12"/>
          <w:szCs w:val="12"/>
        </w:rPr>
      </w:pPr>
    </w:p>
    <w:p w14:paraId="4EB07F44" w14:textId="77777777" w:rsidR="00F37143" w:rsidRDefault="00F37143" w:rsidP="00F37143">
      <w:pPr>
        <w:ind w:left="1440" w:hanging="1440"/>
        <w:rPr>
          <w:sz w:val="22"/>
          <w:szCs w:val="22"/>
        </w:rPr>
      </w:pPr>
      <w:r w:rsidRPr="00EC4B5B">
        <w:rPr>
          <w:sz w:val="22"/>
          <w:szCs w:val="22"/>
        </w:rPr>
        <w:t>2017</w:t>
      </w:r>
      <w:r w:rsidRPr="00EC4B5B">
        <w:rPr>
          <w:sz w:val="22"/>
          <w:szCs w:val="22"/>
        </w:rPr>
        <w:tab/>
      </w:r>
      <w:r w:rsidRPr="007B6AF8">
        <w:rPr>
          <w:b/>
          <w:sz w:val="22"/>
          <w:szCs w:val="22"/>
        </w:rPr>
        <w:t>Insect Research and Scientific Engagement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Co-instructor, </w:t>
      </w:r>
      <w:r w:rsidRPr="00EC4B5B">
        <w:rPr>
          <w:sz w:val="22"/>
          <w:szCs w:val="22"/>
        </w:rPr>
        <w:t>University of Florida, Gainesville, FL, USA</w:t>
      </w:r>
    </w:p>
    <w:p w14:paraId="621B73AB" w14:textId="523161C7" w:rsidR="00024684" w:rsidRDefault="00024684" w:rsidP="00F37143">
      <w:pPr>
        <w:ind w:left="720" w:hanging="720"/>
        <w:rPr>
          <w:b/>
          <w:sz w:val="22"/>
          <w:szCs w:val="22"/>
        </w:rPr>
      </w:pPr>
    </w:p>
    <w:p w14:paraId="2D795822" w14:textId="1D328B8E" w:rsidR="00024684" w:rsidRPr="00EC4B5B" w:rsidRDefault="00F160E4" w:rsidP="00024684">
      <w:pPr>
        <w:pBdr>
          <w:bottom w:val="single" w:sz="4" w:space="1" w:color="000000" w:themeColor="text1"/>
        </w:pBdr>
        <w:ind w:left="720" w:hanging="720"/>
        <w:rPr>
          <w:b/>
          <w:sz w:val="22"/>
          <w:szCs w:val="22"/>
        </w:rPr>
      </w:pPr>
      <w:r>
        <w:rPr>
          <w:b/>
          <w:smallCaps/>
          <w:sz w:val="26"/>
          <w:szCs w:val="26"/>
        </w:rPr>
        <w:t xml:space="preserve">Supervisory &amp; </w:t>
      </w:r>
      <w:r w:rsidR="00024684">
        <w:rPr>
          <w:b/>
          <w:smallCaps/>
          <w:sz w:val="26"/>
          <w:szCs w:val="26"/>
        </w:rPr>
        <w:t>Mentor</w:t>
      </w:r>
      <w:r>
        <w:rPr>
          <w:b/>
          <w:smallCaps/>
          <w:sz w:val="26"/>
          <w:szCs w:val="26"/>
        </w:rPr>
        <w:t>ship roles</w:t>
      </w:r>
    </w:p>
    <w:p w14:paraId="2336E938" w14:textId="77777777" w:rsidR="00024684" w:rsidRDefault="00024684" w:rsidP="00024684">
      <w:pPr>
        <w:rPr>
          <w:sz w:val="22"/>
          <w:szCs w:val="22"/>
        </w:rPr>
      </w:pPr>
    </w:p>
    <w:p w14:paraId="0A5C11C4" w14:textId="3F1AD242" w:rsidR="00265DE8" w:rsidRPr="00147A93" w:rsidRDefault="00265DE8" w:rsidP="00C2259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2024–Present</w:t>
      </w:r>
      <w:r>
        <w:rPr>
          <w:sz w:val="22"/>
          <w:szCs w:val="22"/>
        </w:rPr>
        <w:tab/>
      </w:r>
      <w:r w:rsidR="00147A93">
        <w:rPr>
          <w:b/>
          <w:bCs/>
          <w:sz w:val="22"/>
          <w:szCs w:val="22"/>
        </w:rPr>
        <w:t>Undergraduate Student Internship Program</w:t>
      </w:r>
      <w:r w:rsidR="00147A93">
        <w:rPr>
          <w:sz w:val="22"/>
          <w:szCs w:val="22"/>
        </w:rPr>
        <w:t>, California Department of Food and Agriculture, Sacramento, CA</w:t>
      </w:r>
      <w:r w:rsidR="00147A93" w:rsidRPr="00EC4B5B">
        <w:rPr>
          <w:sz w:val="22"/>
          <w:szCs w:val="22"/>
        </w:rPr>
        <w:t>, USA —</w:t>
      </w:r>
      <w:r w:rsidR="00147A93">
        <w:rPr>
          <w:sz w:val="22"/>
          <w:szCs w:val="22"/>
        </w:rPr>
        <w:t xml:space="preserve"> </w:t>
      </w:r>
      <w:r w:rsidR="00F51CD4">
        <w:rPr>
          <w:sz w:val="22"/>
          <w:szCs w:val="22"/>
        </w:rPr>
        <w:t xml:space="preserve">trained and supervised </w:t>
      </w:r>
      <w:r w:rsidR="00850782">
        <w:rPr>
          <w:sz w:val="22"/>
          <w:szCs w:val="22"/>
        </w:rPr>
        <w:t>two</w:t>
      </w:r>
      <w:r w:rsidR="00F51CD4">
        <w:rPr>
          <w:sz w:val="22"/>
          <w:szCs w:val="22"/>
        </w:rPr>
        <w:t xml:space="preserve"> students in any of the following: taxonomy, </w:t>
      </w:r>
      <w:r w:rsidR="00F51CD4">
        <w:rPr>
          <w:sz w:val="22"/>
          <w:szCs w:val="22"/>
        </w:rPr>
        <w:lastRenderedPageBreak/>
        <w:t xml:space="preserve">specimen digitization, morphological data collection, genitalic dissections, </w:t>
      </w:r>
      <w:r w:rsidR="003E4F49">
        <w:rPr>
          <w:sz w:val="22"/>
          <w:szCs w:val="22"/>
        </w:rPr>
        <w:t>diagnostic resource development,</w:t>
      </w:r>
      <w:r w:rsidR="00FD5114">
        <w:rPr>
          <w:sz w:val="22"/>
          <w:szCs w:val="22"/>
        </w:rPr>
        <w:t xml:space="preserve"> character matrix</w:t>
      </w:r>
      <w:r w:rsidR="0013470B">
        <w:rPr>
          <w:sz w:val="22"/>
          <w:szCs w:val="22"/>
        </w:rPr>
        <w:t xml:space="preserve"> generation, and</w:t>
      </w:r>
      <w:r w:rsidR="003E4F49">
        <w:rPr>
          <w:sz w:val="22"/>
          <w:szCs w:val="22"/>
        </w:rPr>
        <w:t xml:space="preserve"> </w:t>
      </w:r>
      <w:r w:rsidR="0064561F">
        <w:rPr>
          <w:sz w:val="22"/>
          <w:szCs w:val="22"/>
        </w:rPr>
        <w:t xml:space="preserve">biogeographic </w:t>
      </w:r>
      <w:r w:rsidR="00850782">
        <w:rPr>
          <w:sz w:val="22"/>
          <w:szCs w:val="22"/>
        </w:rPr>
        <w:t xml:space="preserve">analyses. </w:t>
      </w:r>
      <w:r w:rsidR="002470D7">
        <w:rPr>
          <w:sz w:val="22"/>
          <w:szCs w:val="22"/>
        </w:rPr>
        <w:t xml:space="preserve">Students </w:t>
      </w:r>
      <w:r w:rsidR="003E4F49">
        <w:rPr>
          <w:sz w:val="22"/>
          <w:szCs w:val="22"/>
        </w:rPr>
        <w:t xml:space="preserve">also </w:t>
      </w:r>
      <w:r w:rsidR="002470D7">
        <w:rPr>
          <w:sz w:val="22"/>
          <w:szCs w:val="22"/>
        </w:rPr>
        <w:t>received training in scientific research, including research design, ethical conduct in research, laboratory techniques, and science communication</w:t>
      </w:r>
      <w:r w:rsidR="003E4F49">
        <w:rPr>
          <w:sz w:val="22"/>
          <w:szCs w:val="22"/>
        </w:rPr>
        <w:t>.</w:t>
      </w:r>
      <w:r w:rsidR="00850782">
        <w:rPr>
          <w:sz w:val="22"/>
          <w:szCs w:val="22"/>
        </w:rPr>
        <w:t xml:space="preserve"> </w:t>
      </w:r>
    </w:p>
    <w:p w14:paraId="03677713" w14:textId="77777777" w:rsidR="00265DE8" w:rsidRPr="00265DE8" w:rsidRDefault="00265DE8" w:rsidP="00C2259D">
      <w:pPr>
        <w:ind w:left="1440" w:hanging="1440"/>
        <w:rPr>
          <w:sz w:val="12"/>
          <w:szCs w:val="12"/>
        </w:rPr>
      </w:pPr>
    </w:p>
    <w:p w14:paraId="58E900DE" w14:textId="0922496C" w:rsidR="00F715C7" w:rsidRDefault="00F715C7" w:rsidP="00C2259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2016–2022</w:t>
      </w:r>
      <w:r>
        <w:rPr>
          <w:sz w:val="22"/>
          <w:szCs w:val="22"/>
        </w:rPr>
        <w:tab/>
      </w:r>
      <w:r w:rsidRPr="00CA67E5">
        <w:rPr>
          <w:b/>
          <w:sz w:val="22"/>
          <w:szCs w:val="22"/>
        </w:rPr>
        <w:t xml:space="preserve">Undergraduate Research </w:t>
      </w:r>
      <w:r w:rsidR="006E0FA1">
        <w:rPr>
          <w:b/>
          <w:sz w:val="22"/>
          <w:szCs w:val="22"/>
        </w:rPr>
        <w:t>Supervisor/</w:t>
      </w:r>
      <w:r w:rsidRPr="00CA67E5">
        <w:rPr>
          <w:b/>
          <w:sz w:val="22"/>
          <w:szCs w:val="22"/>
        </w:rPr>
        <w:t>Mentor</w:t>
      </w:r>
      <w:r w:rsidRPr="00EC4B5B">
        <w:rPr>
          <w:sz w:val="22"/>
          <w:szCs w:val="22"/>
        </w:rPr>
        <w:t xml:space="preserve">, University of Florida, Gainesville, FL, USA — trained </w:t>
      </w:r>
      <w:r w:rsidR="00C2259D">
        <w:rPr>
          <w:sz w:val="22"/>
          <w:szCs w:val="22"/>
        </w:rPr>
        <w:t xml:space="preserve">and supervised </w:t>
      </w:r>
      <w:r>
        <w:rPr>
          <w:sz w:val="22"/>
          <w:szCs w:val="22"/>
        </w:rPr>
        <w:t>24</w:t>
      </w:r>
      <w:r w:rsidRPr="00EC4B5B">
        <w:rPr>
          <w:sz w:val="22"/>
          <w:szCs w:val="22"/>
        </w:rPr>
        <w:t xml:space="preserve"> students in </w:t>
      </w:r>
      <w:r>
        <w:rPr>
          <w:sz w:val="22"/>
          <w:szCs w:val="22"/>
        </w:rPr>
        <w:t xml:space="preserve">any of the following: </w:t>
      </w:r>
      <w:r w:rsidRPr="00EC4B5B">
        <w:rPr>
          <w:sz w:val="22"/>
          <w:szCs w:val="22"/>
        </w:rPr>
        <w:t xml:space="preserve">insect rearing, </w:t>
      </w:r>
      <w:r>
        <w:rPr>
          <w:sz w:val="22"/>
          <w:szCs w:val="22"/>
        </w:rPr>
        <w:t>host plant</w:t>
      </w:r>
      <w:r w:rsidRPr="00EC4B5B">
        <w:rPr>
          <w:sz w:val="22"/>
          <w:szCs w:val="22"/>
        </w:rPr>
        <w:t xml:space="preserve"> collection</w:t>
      </w:r>
      <w:r>
        <w:rPr>
          <w:sz w:val="22"/>
          <w:szCs w:val="22"/>
        </w:rPr>
        <w:t xml:space="preserve"> and documentation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>horticulture</w:t>
      </w:r>
      <w:r w:rsidRPr="00EC4B5B">
        <w:rPr>
          <w:sz w:val="22"/>
          <w:szCs w:val="22"/>
        </w:rPr>
        <w:t>, insect field collection</w:t>
      </w:r>
      <w:r>
        <w:rPr>
          <w:sz w:val="22"/>
          <w:szCs w:val="22"/>
        </w:rPr>
        <w:t xml:space="preserve"> and curation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taxonomy, specimen digitization, morphological </w:t>
      </w:r>
      <w:r w:rsidRPr="00EC4B5B">
        <w:rPr>
          <w:sz w:val="22"/>
          <w:szCs w:val="22"/>
        </w:rPr>
        <w:t xml:space="preserve">data collection, greenhouse maintenance, </w:t>
      </w:r>
      <w:r>
        <w:rPr>
          <w:sz w:val="22"/>
          <w:szCs w:val="22"/>
        </w:rPr>
        <w:t>experimental induction of autotomy, genitalic dissections, DNA extractions, and phylogenomic analyses</w:t>
      </w:r>
      <w:r w:rsidRPr="00EC4B5B">
        <w:rPr>
          <w:sz w:val="22"/>
          <w:szCs w:val="22"/>
        </w:rPr>
        <w:t>. Engaged students in weekly discussions on primary scientific literature</w:t>
      </w:r>
      <w:r>
        <w:rPr>
          <w:sz w:val="22"/>
          <w:szCs w:val="22"/>
        </w:rPr>
        <w:t>,</w:t>
      </w:r>
      <w:r w:rsidRPr="00EC4B5B">
        <w:rPr>
          <w:sz w:val="22"/>
          <w:szCs w:val="22"/>
        </w:rPr>
        <w:t xml:space="preserve"> guided students with presenting primary scientific literature to the lab</w:t>
      </w:r>
      <w:r>
        <w:rPr>
          <w:sz w:val="22"/>
          <w:szCs w:val="22"/>
        </w:rPr>
        <w:t>, and mentored students with undergraduate research projects.</w:t>
      </w:r>
    </w:p>
    <w:p w14:paraId="2BAF2042" w14:textId="77777777" w:rsidR="00F715C7" w:rsidRPr="0015287A" w:rsidRDefault="00F715C7" w:rsidP="00F715C7">
      <w:pPr>
        <w:ind w:left="1440" w:hanging="1440"/>
        <w:rPr>
          <w:sz w:val="12"/>
          <w:szCs w:val="12"/>
        </w:rPr>
      </w:pPr>
    </w:p>
    <w:p w14:paraId="0DA8EACA" w14:textId="4A85730E" w:rsidR="006F3BCA" w:rsidRDefault="006F3BCA" w:rsidP="006E0F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A23F94">
        <w:rPr>
          <w:b/>
          <w:sz w:val="22"/>
          <w:szCs w:val="22"/>
        </w:rPr>
        <w:t>NSF</w:t>
      </w:r>
      <w:r>
        <w:rPr>
          <w:b/>
          <w:sz w:val="22"/>
          <w:szCs w:val="22"/>
        </w:rPr>
        <w:t xml:space="preserve"> </w:t>
      </w:r>
      <w:r w:rsidR="00A23F94">
        <w:rPr>
          <w:b/>
          <w:sz w:val="22"/>
          <w:szCs w:val="22"/>
        </w:rPr>
        <w:t>REU</w:t>
      </w:r>
      <w:r w:rsidRPr="00CA67E5">
        <w:rPr>
          <w:b/>
          <w:sz w:val="22"/>
          <w:szCs w:val="22"/>
        </w:rPr>
        <w:t xml:space="preserve"> </w:t>
      </w:r>
      <w:r w:rsidR="006E0FA1">
        <w:rPr>
          <w:b/>
          <w:sz w:val="22"/>
          <w:szCs w:val="22"/>
        </w:rPr>
        <w:t>Supervisor/</w:t>
      </w:r>
      <w:r w:rsidRPr="00CA67E5">
        <w:rPr>
          <w:b/>
          <w:sz w:val="22"/>
          <w:szCs w:val="22"/>
        </w:rPr>
        <w:t>Mentor</w:t>
      </w:r>
      <w:r w:rsidRPr="00EC4B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California Department of Food </w:t>
      </w:r>
      <w:r w:rsidR="0076282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Agriculture, Sacramento, CA</w:t>
      </w:r>
      <w:r w:rsidRPr="00EC4B5B">
        <w:rPr>
          <w:sz w:val="22"/>
          <w:szCs w:val="22"/>
        </w:rPr>
        <w:t xml:space="preserve">, USA — </w:t>
      </w:r>
      <w:r>
        <w:rPr>
          <w:sz w:val="22"/>
          <w:szCs w:val="22"/>
        </w:rPr>
        <w:t xml:space="preserve">mentored </w:t>
      </w:r>
      <w:r w:rsidR="00C2259D">
        <w:rPr>
          <w:sz w:val="22"/>
          <w:szCs w:val="22"/>
        </w:rPr>
        <w:t xml:space="preserve">and supervised </w:t>
      </w:r>
      <w:r>
        <w:rPr>
          <w:sz w:val="22"/>
          <w:szCs w:val="22"/>
        </w:rPr>
        <w:t>three</w:t>
      </w:r>
      <w:r w:rsidRPr="00EC4B5B">
        <w:rPr>
          <w:sz w:val="22"/>
          <w:szCs w:val="22"/>
        </w:rPr>
        <w:t xml:space="preserve"> student</w:t>
      </w:r>
      <w:r w:rsidR="005324FB">
        <w:rPr>
          <w:sz w:val="22"/>
          <w:szCs w:val="22"/>
        </w:rPr>
        <w:t>s</w:t>
      </w:r>
      <w:r>
        <w:rPr>
          <w:sz w:val="22"/>
          <w:szCs w:val="22"/>
        </w:rPr>
        <w:t xml:space="preserve"> on projects investigating resource allocation decisions made during the development of leaf-footed bugs (Coreidae)</w:t>
      </w:r>
      <w:r w:rsidRPr="00EC4B5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Students received training in scientific research, including research design, ethical conduct in research, laboratory techniques, field collection, diagnostics, and science communication. </w:t>
      </w:r>
    </w:p>
    <w:p w14:paraId="5DEA87E1" w14:textId="77777777" w:rsidR="006F3BCA" w:rsidRPr="0015287A" w:rsidRDefault="006F3BCA" w:rsidP="00024684">
      <w:pPr>
        <w:ind w:left="1440" w:hanging="1440"/>
        <w:rPr>
          <w:sz w:val="12"/>
          <w:szCs w:val="12"/>
        </w:rPr>
      </w:pPr>
    </w:p>
    <w:p w14:paraId="0F263A0D" w14:textId="77777777" w:rsidR="00C2259D" w:rsidRDefault="00024684" w:rsidP="0002468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2014–</w:t>
      </w:r>
      <w:r w:rsidRPr="00EC4B5B">
        <w:rPr>
          <w:sz w:val="22"/>
          <w:szCs w:val="22"/>
        </w:rPr>
        <w:t>2015</w:t>
      </w:r>
      <w:r w:rsidRPr="00EC4B5B">
        <w:rPr>
          <w:sz w:val="22"/>
          <w:szCs w:val="22"/>
        </w:rPr>
        <w:tab/>
      </w:r>
      <w:r w:rsidRPr="00CA67E5">
        <w:rPr>
          <w:b/>
          <w:sz w:val="22"/>
          <w:szCs w:val="22"/>
        </w:rPr>
        <w:t>Graduate Research Assistant for NSF Advance Digitization of Biological Collections Tri-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A67E5">
        <w:rPr>
          <w:b/>
          <w:sz w:val="22"/>
          <w:szCs w:val="22"/>
        </w:rPr>
        <w:t>Trophic Thematic Collection Network</w:t>
      </w:r>
      <w:r w:rsidRPr="00EC4B5B">
        <w:rPr>
          <w:sz w:val="22"/>
          <w:szCs w:val="22"/>
        </w:rPr>
        <w:t xml:space="preserve">, University of California, Riverside, CA, USA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4B5B">
        <w:rPr>
          <w:sz w:val="22"/>
          <w:szCs w:val="22"/>
        </w:rPr>
        <w:t xml:space="preserve">— trained </w:t>
      </w:r>
      <w:r w:rsidR="00C2259D">
        <w:rPr>
          <w:sz w:val="22"/>
          <w:szCs w:val="22"/>
        </w:rPr>
        <w:t xml:space="preserve">and supervised </w:t>
      </w:r>
      <w:r>
        <w:rPr>
          <w:sz w:val="22"/>
          <w:szCs w:val="22"/>
        </w:rPr>
        <w:t>students in specimen digitization</w:t>
      </w:r>
      <w:r w:rsidRPr="00EC4B5B">
        <w:rPr>
          <w:sz w:val="22"/>
          <w:szCs w:val="22"/>
        </w:rPr>
        <w:t xml:space="preserve"> (e.g., slide imaging, georeferencing,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4B5B">
        <w:rPr>
          <w:sz w:val="22"/>
          <w:szCs w:val="22"/>
        </w:rPr>
        <w:t xml:space="preserve">specimen data entry), quality checked specimen data entries, supplied herbivorous Hemiptera and </w:t>
      </w:r>
    </w:p>
    <w:p w14:paraId="1909EA4C" w14:textId="77777777" w:rsidR="00C2259D" w:rsidRDefault="00024684" w:rsidP="00C2259D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 xml:space="preserve">parasitic Hymenoptera specimens </w:t>
      </w:r>
      <w:r>
        <w:rPr>
          <w:sz w:val="22"/>
          <w:szCs w:val="22"/>
        </w:rPr>
        <w:t>with</w:t>
      </w:r>
      <w:r w:rsidRPr="00EC4B5B">
        <w:rPr>
          <w:sz w:val="22"/>
          <w:szCs w:val="22"/>
        </w:rPr>
        <w:t xml:space="preserve"> unique specimen identifier </w:t>
      </w:r>
      <w:r w:rsidR="00C2259D">
        <w:rPr>
          <w:sz w:val="22"/>
          <w:szCs w:val="22"/>
        </w:rPr>
        <w:t>l</w:t>
      </w:r>
      <w:r w:rsidRPr="00EC4B5B">
        <w:rPr>
          <w:sz w:val="22"/>
          <w:szCs w:val="22"/>
        </w:rPr>
        <w:t xml:space="preserve">abels, and refined workflow to </w:t>
      </w:r>
    </w:p>
    <w:p w14:paraId="516ABA6D" w14:textId="319ED588" w:rsidR="00024684" w:rsidRDefault="00024684" w:rsidP="00C2259D">
      <w:pPr>
        <w:ind w:left="720" w:firstLine="720"/>
        <w:rPr>
          <w:sz w:val="22"/>
          <w:szCs w:val="22"/>
        </w:rPr>
      </w:pPr>
      <w:r w:rsidRPr="00EC4B5B">
        <w:rPr>
          <w:sz w:val="22"/>
          <w:szCs w:val="22"/>
        </w:rPr>
        <w:t>increase efficiency and quality productivity</w:t>
      </w:r>
      <w:r>
        <w:rPr>
          <w:sz w:val="22"/>
          <w:szCs w:val="22"/>
        </w:rPr>
        <w:t>. Q</w:t>
      </w:r>
      <w:r w:rsidRPr="00EC4B5B">
        <w:rPr>
          <w:sz w:val="22"/>
          <w:szCs w:val="22"/>
        </w:rPr>
        <w:t>uality checked plant host taxon names and data</w:t>
      </w:r>
      <w:r>
        <w:rPr>
          <w:sz w:val="22"/>
          <w:szCs w:val="22"/>
        </w:rPr>
        <w:t>.</w:t>
      </w:r>
    </w:p>
    <w:p w14:paraId="491D6C8C" w14:textId="77777777" w:rsidR="003B4C99" w:rsidRPr="00EC048D" w:rsidRDefault="003B4C99" w:rsidP="00024684">
      <w:pPr>
        <w:ind w:left="720" w:hanging="720"/>
        <w:rPr>
          <w:b/>
          <w:sz w:val="12"/>
          <w:szCs w:val="12"/>
        </w:rPr>
      </w:pPr>
    </w:p>
    <w:p w14:paraId="04C16467" w14:textId="77777777" w:rsidR="00CE70ED" w:rsidRDefault="00024684" w:rsidP="00024684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67E5">
        <w:rPr>
          <w:b/>
          <w:sz w:val="22"/>
          <w:szCs w:val="22"/>
        </w:rPr>
        <w:t>Undergraduate Research Mentor</w:t>
      </w:r>
      <w:r w:rsidRPr="00EC4B5B">
        <w:rPr>
          <w:sz w:val="22"/>
          <w:szCs w:val="22"/>
        </w:rPr>
        <w:t xml:space="preserve">, University of California, Riverside, CA, USA — </w:t>
      </w:r>
      <w:r w:rsidR="00CE70ED">
        <w:rPr>
          <w:sz w:val="22"/>
          <w:szCs w:val="22"/>
        </w:rPr>
        <w:t>mentored</w:t>
      </w:r>
      <w:r>
        <w:rPr>
          <w:sz w:val="22"/>
          <w:szCs w:val="22"/>
        </w:rPr>
        <w:t xml:space="preserve"> </w:t>
      </w:r>
    </w:p>
    <w:p w14:paraId="067EB9DF" w14:textId="07126FB4" w:rsidR="00024684" w:rsidRPr="00F37143" w:rsidRDefault="00CE70ED" w:rsidP="0015287A">
      <w:pPr>
        <w:ind w:left="1440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024684">
        <w:rPr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 w:rsidR="00024684">
        <w:rPr>
          <w:sz w:val="22"/>
          <w:szCs w:val="22"/>
        </w:rPr>
        <w:t xml:space="preserve">student in integrative </w:t>
      </w:r>
      <w:r w:rsidR="00024684" w:rsidRPr="00EC4B5B">
        <w:rPr>
          <w:sz w:val="22"/>
          <w:szCs w:val="22"/>
        </w:rPr>
        <w:t xml:space="preserve">taxonomic </w:t>
      </w:r>
      <w:r w:rsidR="00024684">
        <w:rPr>
          <w:sz w:val="22"/>
          <w:szCs w:val="22"/>
        </w:rPr>
        <w:t>approaches to revise the genus</w:t>
      </w:r>
      <w:r w:rsidR="00024684" w:rsidRPr="00EC4B5B">
        <w:rPr>
          <w:sz w:val="22"/>
          <w:szCs w:val="22"/>
        </w:rPr>
        <w:t xml:space="preserve"> </w:t>
      </w:r>
      <w:r w:rsidR="00024684" w:rsidRPr="00EC4B5B">
        <w:rPr>
          <w:i/>
          <w:sz w:val="22"/>
          <w:szCs w:val="22"/>
        </w:rPr>
        <w:t>Xenocaucus</w:t>
      </w:r>
      <w:r w:rsidR="00024684" w:rsidRPr="00EC4B5B">
        <w:rPr>
          <w:sz w:val="22"/>
          <w:szCs w:val="22"/>
        </w:rPr>
        <w:t xml:space="preserve"> from Eastern Arc Mountains, Tanzania</w:t>
      </w:r>
      <w:r w:rsidR="00024684">
        <w:rPr>
          <w:sz w:val="22"/>
          <w:szCs w:val="22"/>
        </w:rPr>
        <w:t>.</w:t>
      </w:r>
      <w:r w:rsidR="00024684" w:rsidRPr="00EC4B5B">
        <w:rPr>
          <w:sz w:val="22"/>
          <w:szCs w:val="22"/>
        </w:rPr>
        <w:t xml:space="preserve"> </w:t>
      </w:r>
      <w:r w:rsidR="00024684">
        <w:rPr>
          <w:sz w:val="22"/>
          <w:szCs w:val="22"/>
        </w:rPr>
        <w:t>Training involved</w:t>
      </w:r>
      <w:r w:rsidR="00024684" w:rsidRPr="00EC4B5B">
        <w:rPr>
          <w:sz w:val="22"/>
          <w:szCs w:val="22"/>
        </w:rPr>
        <w:t xml:space="preserve"> specimen </w:t>
      </w:r>
      <w:r w:rsidR="00024684">
        <w:rPr>
          <w:sz w:val="22"/>
          <w:szCs w:val="22"/>
        </w:rPr>
        <w:t>curation and digitization</w:t>
      </w:r>
      <w:r w:rsidR="00024684" w:rsidRPr="00EC4B5B">
        <w:rPr>
          <w:sz w:val="22"/>
          <w:szCs w:val="22"/>
        </w:rPr>
        <w:t xml:space="preserve">, character documentation, DNA extraction, PCR, sequence assembly and alignment, </w:t>
      </w:r>
      <w:r>
        <w:rPr>
          <w:sz w:val="22"/>
          <w:szCs w:val="22"/>
        </w:rPr>
        <w:t>a</w:t>
      </w:r>
      <w:r w:rsidR="00024684" w:rsidRPr="00EC4B5B">
        <w:rPr>
          <w:sz w:val="22"/>
          <w:szCs w:val="22"/>
        </w:rPr>
        <w:t>nd phylogenetic analysis</w:t>
      </w:r>
      <w:r w:rsidR="00024684">
        <w:rPr>
          <w:sz w:val="22"/>
          <w:szCs w:val="22"/>
        </w:rPr>
        <w:t>.</w:t>
      </w:r>
    </w:p>
    <w:p w14:paraId="02D56F43" w14:textId="77777777" w:rsidR="00D916F6" w:rsidRDefault="00D916F6" w:rsidP="00D916F6">
      <w:pPr>
        <w:spacing w:line="360" w:lineRule="auto"/>
        <w:rPr>
          <w:b/>
          <w:sz w:val="22"/>
          <w:szCs w:val="22"/>
        </w:rPr>
      </w:pPr>
    </w:p>
    <w:p w14:paraId="154D2728" w14:textId="7C08CC25" w:rsidR="00962916" w:rsidRPr="00EC4B5B" w:rsidRDefault="00CD5E10" w:rsidP="00DF02D0">
      <w:pPr>
        <w:pBdr>
          <w:bottom w:val="single" w:sz="4" w:space="1" w:color="000000" w:themeColor="text1"/>
        </w:pBdr>
        <w:rPr>
          <w:sz w:val="22"/>
          <w:szCs w:val="22"/>
        </w:rPr>
      </w:pPr>
      <w:r>
        <w:rPr>
          <w:b/>
          <w:smallCaps/>
          <w:sz w:val="26"/>
          <w:szCs w:val="26"/>
        </w:rPr>
        <w:t>Outreach</w:t>
      </w:r>
    </w:p>
    <w:p w14:paraId="4BE3E998" w14:textId="77777777" w:rsidR="00962916" w:rsidRPr="00EC4B5B" w:rsidRDefault="00962916" w:rsidP="00962916">
      <w:pPr>
        <w:ind w:left="720" w:hanging="720"/>
        <w:rPr>
          <w:sz w:val="22"/>
          <w:szCs w:val="22"/>
        </w:rPr>
      </w:pPr>
    </w:p>
    <w:p w14:paraId="64F2DA59" w14:textId="77777777" w:rsidR="00164DD2" w:rsidRDefault="004F38D6" w:rsidP="00164D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2023–Present</w:t>
      </w:r>
      <w:r>
        <w:rPr>
          <w:sz w:val="22"/>
          <w:szCs w:val="22"/>
        </w:rPr>
        <w:tab/>
        <w:t xml:space="preserve">Local school outreach and public tours, </w:t>
      </w:r>
      <w:r w:rsidR="00164DD2">
        <w:rPr>
          <w:sz w:val="22"/>
          <w:szCs w:val="22"/>
        </w:rPr>
        <w:t xml:space="preserve">California State Collection of Arthropods, </w:t>
      </w:r>
      <w:r>
        <w:rPr>
          <w:sz w:val="22"/>
          <w:szCs w:val="22"/>
        </w:rPr>
        <w:t xml:space="preserve">California </w:t>
      </w:r>
    </w:p>
    <w:p w14:paraId="6AFFB13B" w14:textId="34973106" w:rsidR="004F38D6" w:rsidRDefault="004F38D6" w:rsidP="00E46A4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Department of Food </w:t>
      </w:r>
      <w:r w:rsidR="00BC5265">
        <w:rPr>
          <w:sz w:val="22"/>
          <w:szCs w:val="22"/>
        </w:rPr>
        <w:t>and</w:t>
      </w:r>
      <w:r>
        <w:rPr>
          <w:sz w:val="22"/>
          <w:szCs w:val="22"/>
        </w:rPr>
        <w:t xml:space="preserve"> Agriculture, Sacramento, CA </w:t>
      </w:r>
    </w:p>
    <w:p w14:paraId="055C6AC3" w14:textId="77777777" w:rsidR="004F38D6" w:rsidRPr="00E46A48" w:rsidRDefault="004F38D6" w:rsidP="004F38D6">
      <w:pPr>
        <w:ind w:left="720" w:hanging="720"/>
        <w:rPr>
          <w:sz w:val="12"/>
          <w:szCs w:val="12"/>
        </w:rPr>
      </w:pPr>
    </w:p>
    <w:p w14:paraId="59300CFA" w14:textId="6E3F16D9" w:rsidR="002D1D71" w:rsidRDefault="002D1D71" w:rsidP="004F38D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Scientist Day, California Association of Professional Scientists, Sacramento, CA</w:t>
      </w:r>
    </w:p>
    <w:p w14:paraId="515C5480" w14:textId="77777777" w:rsidR="006A671B" w:rsidRPr="006A671B" w:rsidRDefault="006A671B" w:rsidP="00962916">
      <w:pPr>
        <w:ind w:left="720" w:hanging="720"/>
        <w:rPr>
          <w:sz w:val="12"/>
          <w:szCs w:val="12"/>
        </w:rPr>
      </w:pPr>
    </w:p>
    <w:p w14:paraId="2FD1889E" w14:textId="77777777" w:rsidR="00CB1365" w:rsidRDefault="00AE56AE" w:rsidP="0096291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2020, </w:t>
      </w:r>
      <w:r w:rsidR="00B172C6">
        <w:rPr>
          <w:sz w:val="22"/>
          <w:szCs w:val="22"/>
        </w:rPr>
        <w:t>2023</w:t>
      </w:r>
      <w:r w:rsidR="00B172C6">
        <w:rPr>
          <w:sz w:val="22"/>
          <w:szCs w:val="22"/>
        </w:rPr>
        <w:tab/>
        <w:t>Biodiversity Museum Day, Bohart Museum of Entomology, University of California</w:t>
      </w:r>
      <w:r w:rsidR="00B172C6" w:rsidRPr="00EC4B5B">
        <w:rPr>
          <w:sz w:val="22"/>
          <w:szCs w:val="22"/>
        </w:rPr>
        <w:t>–</w:t>
      </w:r>
      <w:r w:rsidR="00B172C6">
        <w:rPr>
          <w:sz w:val="22"/>
          <w:szCs w:val="22"/>
        </w:rPr>
        <w:t>Davis</w:t>
      </w:r>
      <w:r w:rsidR="00CB1365">
        <w:rPr>
          <w:sz w:val="22"/>
          <w:szCs w:val="22"/>
        </w:rPr>
        <w:t xml:space="preserve">, </w:t>
      </w:r>
    </w:p>
    <w:p w14:paraId="2FE52A5F" w14:textId="56AFC2D0" w:rsidR="00B172C6" w:rsidRDefault="00CB1365" w:rsidP="008125A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Davis, CA</w:t>
      </w:r>
    </w:p>
    <w:p w14:paraId="18595B10" w14:textId="77777777" w:rsidR="00B172C6" w:rsidRPr="006A671B" w:rsidRDefault="00B172C6" w:rsidP="00962916">
      <w:pPr>
        <w:ind w:left="720" w:hanging="720"/>
        <w:rPr>
          <w:sz w:val="12"/>
          <w:szCs w:val="12"/>
        </w:rPr>
      </w:pPr>
    </w:p>
    <w:p w14:paraId="5E5818D6" w14:textId="05974C5E" w:rsidR="001E1ADB" w:rsidRDefault="001E1ADB" w:rsidP="0096291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Taxonomic Entomology outreach video, Department of Entomology, Washington State </w:t>
      </w:r>
    </w:p>
    <w:p w14:paraId="49BF31C2" w14:textId="714179BE" w:rsidR="001E1ADB" w:rsidRDefault="001E1ADB" w:rsidP="008125A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University</w:t>
      </w:r>
      <w:r w:rsidR="00CB1365">
        <w:rPr>
          <w:sz w:val="22"/>
          <w:szCs w:val="22"/>
        </w:rPr>
        <w:t>, Pullman, WA</w:t>
      </w:r>
    </w:p>
    <w:p w14:paraId="2927D22E" w14:textId="77777777" w:rsidR="00A946B9" w:rsidRPr="00A946B9" w:rsidRDefault="00A946B9" w:rsidP="001E1ADB">
      <w:pPr>
        <w:ind w:left="1440" w:firstLine="720"/>
        <w:rPr>
          <w:sz w:val="12"/>
          <w:szCs w:val="12"/>
        </w:rPr>
      </w:pPr>
    </w:p>
    <w:p w14:paraId="018551AD" w14:textId="66C8ED38" w:rsidR="00962916" w:rsidRPr="00EC4B5B" w:rsidRDefault="00962916" w:rsidP="00962916">
      <w:pPr>
        <w:ind w:left="720" w:hanging="720"/>
        <w:rPr>
          <w:sz w:val="22"/>
          <w:szCs w:val="22"/>
        </w:rPr>
      </w:pPr>
      <w:r w:rsidRPr="00EC4B5B">
        <w:rPr>
          <w:sz w:val="22"/>
          <w:szCs w:val="22"/>
        </w:rPr>
        <w:t>2010–</w:t>
      </w:r>
      <w:r w:rsidR="00F05225" w:rsidRPr="00EC4B5B">
        <w:rPr>
          <w:sz w:val="22"/>
          <w:szCs w:val="22"/>
        </w:rPr>
        <w:t>2016</w:t>
      </w:r>
      <w:r w:rsidRPr="00EC4B5B">
        <w:rPr>
          <w:sz w:val="22"/>
          <w:szCs w:val="22"/>
        </w:rPr>
        <w:tab/>
        <w:t>University of California</w:t>
      </w:r>
      <w:r w:rsidR="00086E61" w:rsidRPr="00EC4B5B">
        <w:rPr>
          <w:sz w:val="22"/>
          <w:szCs w:val="22"/>
        </w:rPr>
        <w:t>–</w:t>
      </w:r>
      <w:r w:rsidRPr="00EC4B5B">
        <w:rPr>
          <w:sz w:val="22"/>
          <w:szCs w:val="22"/>
        </w:rPr>
        <w:t xml:space="preserve">Riverside Department of Entomology outreach </w:t>
      </w:r>
      <w:r w:rsidR="00CB1365">
        <w:rPr>
          <w:sz w:val="22"/>
          <w:szCs w:val="22"/>
        </w:rPr>
        <w:t>program, Riverside,</w:t>
      </w:r>
    </w:p>
    <w:p w14:paraId="24420726" w14:textId="4171E8EA" w:rsidR="005E62E5" w:rsidRDefault="00CB1365" w:rsidP="008125AF">
      <w:pPr>
        <w:ind w:left="1440"/>
        <w:rPr>
          <w:sz w:val="22"/>
          <w:szCs w:val="22"/>
        </w:rPr>
      </w:pPr>
      <w:r>
        <w:rPr>
          <w:sz w:val="22"/>
          <w:szCs w:val="22"/>
        </w:rPr>
        <w:t>CA</w:t>
      </w:r>
    </w:p>
    <w:p w14:paraId="4972DC98" w14:textId="77777777" w:rsidR="00EC048D" w:rsidRPr="00EC048D" w:rsidRDefault="00EC048D" w:rsidP="0017752F">
      <w:pPr>
        <w:ind w:left="2160"/>
        <w:rPr>
          <w:sz w:val="12"/>
          <w:szCs w:val="12"/>
        </w:rPr>
      </w:pPr>
    </w:p>
    <w:p w14:paraId="7915BA6A" w14:textId="11F0445D" w:rsidR="00816E13" w:rsidRDefault="0039379F" w:rsidP="006D4786">
      <w:pPr>
        <w:rPr>
          <w:sz w:val="22"/>
          <w:szCs w:val="22"/>
        </w:rPr>
      </w:pPr>
      <w:r w:rsidRPr="00EC4B5B">
        <w:rPr>
          <w:sz w:val="22"/>
          <w:szCs w:val="22"/>
        </w:rPr>
        <w:t>2006</w:t>
      </w:r>
      <w:r w:rsidRPr="00EC4B5B">
        <w:rPr>
          <w:sz w:val="22"/>
          <w:szCs w:val="22"/>
        </w:rPr>
        <w:tab/>
      </w:r>
      <w:r w:rsidRPr="00EC4B5B">
        <w:rPr>
          <w:sz w:val="22"/>
          <w:szCs w:val="22"/>
        </w:rPr>
        <w:tab/>
        <w:t>Education and Outreach Intern at Arkansas Little Rock Zoo, Education and Outreach Division</w:t>
      </w:r>
      <w:r w:rsidR="00CB1365">
        <w:rPr>
          <w:sz w:val="22"/>
          <w:szCs w:val="22"/>
        </w:rPr>
        <w:t xml:space="preserve">, </w:t>
      </w:r>
    </w:p>
    <w:p w14:paraId="497B71A3" w14:textId="74749CBA" w:rsidR="00CB1365" w:rsidRDefault="00CB1365" w:rsidP="006D47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Little Rock, AR</w:t>
      </w:r>
    </w:p>
    <w:p w14:paraId="519D66D9" w14:textId="77777777" w:rsidR="00816E13" w:rsidRPr="00EC4B5B" w:rsidRDefault="00816E13" w:rsidP="00985E56">
      <w:pPr>
        <w:spacing w:line="360" w:lineRule="auto"/>
        <w:rPr>
          <w:sz w:val="22"/>
          <w:szCs w:val="22"/>
        </w:rPr>
      </w:pPr>
    </w:p>
    <w:p w14:paraId="76394FA1" w14:textId="1BEF64E6" w:rsidR="009D67CF" w:rsidRPr="00EC4B5B" w:rsidRDefault="00CD5E10" w:rsidP="00F674A9">
      <w:pPr>
        <w:pBdr>
          <w:bottom w:val="single" w:sz="4" w:space="1" w:color="000000" w:themeColor="text1"/>
        </w:pBdr>
        <w:ind w:left="720" w:hanging="720"/>
        <w:rPr>
          <w:sz w:val="22"/>
          <w:szCs w:val="22"/>
        </w:rPr>
      </w:pPr>
      <w:r>
        <w:rPr>
          <w:b/>
          <w:smallCaps/>
          <w:sz w:val="26"/>
          <w:szCs w:val="26"/>
        </w:rPr>
        <w:t>Fieldwork</w:t>
      </w:r>
    </w:p>
    <w:p w14:paraId="18891C3C" w14:textId="77777777" w:rsidR="00F674A9" w:rsidRPr="00EC4B5B" w:rsidRDefault="00F674A9" w:rsidP="0019245A">
      <w:pPr>
        <w:ind w:left="720" w:hanging="720"/>
        <w:rPr>
          <w:sz w:val="22"/>
          <w:szCs w:val="22"/>
        </w:rPr>
      </w:pPr>
    </w:p>
    <w:p w14:paraId="3097E34A" w14:textId="6594DAEC" w:rsidR="009868EA" w:rsidRPr="00EC4B5B" w:rsidRDefault="00470B85" w:rsidP="008125AF">
      <w:pPr>
        <w:rPr>
          <w:sz w:val="22"/>
          <w:szCs w:val="22"/>
        </w:rPr>
      </w:pPr>
      <w:r w:rsidRPr="00EC4B5B">
        <w:rPr>
          <w:sz w:val="22"/>
          <w:szCs w:val="22"/>
        </w:rPr>
        <w:lastRenderedPageBreak/>
        <w:t>Cameroon, Costa Rica</w:t>
      </w:r>
      <w:r>
        <w:rPr>
          <w:sz w:val="22"/>
          <w:szCs w:val="22"/>
        </w:rPr>
        <w:t xml:space="preserve">, </w:t>
      </w:r>
      <w:r w:rsidRPr="00EC4B5B">
        <w:rPr>
          <w:sz w:val="22"/>
          <w:szCs w:val="22"/>
        </w:rPr>
        <w:t xml:space="preserve">Honduras, </w:t>
      </w:r>
      <w:r>
        <w:rPr>
          <w:sz w:val="22"/>
          <w:szCs w:val="22"/>
        </w:rPr>
        <w:t xml:space="preserve">South Africa, South Korea, </w:t>
      </w:r>
      <w:r w:rsidR="00033456">
        <w:rPr>
          <w:sz w:val="22"/>
          <w:szCs w:val="22"/>
        </w:rPr>
        <w:t>Es</w:t>
      </w:r>
      <w:r w:rsidR="00E528A1">
        <w:rPr>
          <w:sz w:val="22"/>
          <w:szCs w:val="22"/>
        </w:rPr>
        <w:t>watini</w:t>
      </w:r>
      <w:r>
        <w:rPr>
          <w:sz w:val="22"/>
          <w:szCs w:val="22"/>
        </w:rPr>
        <w:t>, USA (</w:t>
      </w:r>
      <w:r w:rsidRPr="00EC4B5B">
        <w:rPr>
          <w:sz w:val="22"/>
          <w:szCs w:val="22"/>
        </w:rPr>
        <w:t>Arkansas</w:t>
      </w:r>
      <w:r>
        <w:rPr>
          <w:sz w:val="22"/>
          <w:szCs w:val="22"/>
        </w:rPr>
        <w:t xml:space="preserve">, </w:t>
      </w:r>
      <w:r w:rsidRPr="00EC4B5B">
        <w:rPr>
          <w:sz w:val="22"/>
          <w:szCs w:val="22"/>
        </w:rPr>
        <w:t>California, Florida, Virginia</w:t>
      </w:r>
      <w:r>
        <w:rPr>
          <w:sz w:val="22"/>
          <w:szCs w:val="22"/>
        </w:rPr>
        <w:t>,</w:t>
      </w:r>
      <w:r w:rsidRPr="00EC4B5B">
        <w:rPr>
          <w:sz w:val="22"/>
          <w:szCs w:val="22"/>
        </w:rPr>
        <w:t xml:space="preserve"> Wisconsin</w:t>
      </w:r>
      <w:r>
        <w:rPr>
          <w:sz w:val="22"/>
          <w:szCs w:val="22"/>
        </w:rPr>
        <w:t>)</w:t>
      </w:r>
    </w:p>
    <w:sectPr w:rsidR="009868EA" w:rsidRPr="00EC4B5B" w:rsidSect="00C407E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3726" w14:textId="77777777" w:rsidR="00C95844" w:rsidRDefault="00C95844" w:rsidP="00D422A0">
      <w:r>
        <w:separator/>
      </w:r>
    </w:p>
  </w:endnote>
  <w:endnote w:type="continuationSeparator" w:id="0">
    <w:p w14:paraId="030524DE" w14:textId="77777777" w:rsidR="00C95844" w:rsidRDefault="00C95844" w:rsidP="00D4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29D" w14:textId="77777777" w:rsidR="00C95844" w:rsidRDefault="00C95844" w:rsidP="00D422A0">
      <w:r>
        <w:separator/>
      </w:r>
    </w:p>
  </w:footnote>
  <w:footnote w:type="continuationSeparator" w:id="0">
    <w:p w14:paraId="66CE967D" w14:textId="77777777" w:rsidR="00C95844" w:rsidRDefault="00C95844" w:rsidP="00D4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6DA" w14:textId="0613646D" w:rsidR="006D47C0" w:rsidRPr="00FD56C5" w:rsidRDefault="009964B7" w:rsidP="00C407E2">
    <w:pPr>
      <w:pStyle w:val="Header"/>
      <w:jc w:val="center"/>
      <w:rPr>
        <w:rFonts w:ascii="Times New Roman" w:hAnsi="Times New Roman" w:cs="Times New Roman"/>
        <w:b/>
        <w:smallCaps/>
        <w:color w:val="000000" w:themeColor="text1"/>
      </w:rPr>
    </w:pPr>
    <w:r w:rsidRPr="00FD56C5">
      <w:rPr>
        <w:rFonts w:ascii="Times New Roman" w:hAnsi="Times New Roman" w:cs="Times New Roman"/>
        <w:b/>
        <w:smallCaps/>
      </w:rPr>
      <w:t>C</w:t>
    </w:r>
    <w:r w:rsidR="00C407E2" w:rsidRPr="00FD56C5">
      <w:rPr>
        <w:rFonts w:ascii="Times New Roman" w:hAnsi="Times New Roman" w:cs="Times New Roman"/>
        <w:b/>
        <w:smallCaps/>
      </w:rPr>
      <w:t xml:space="preserve">urriculum </w:t>
    </w:r>
    <w:r w:rsidRPr="00FD56C5">
      <w:rPr>
        <w:rFonts w:ascii="Times New Roman" w:hAnsi="Times New Roman" w:cs="Times New Roman"/>
        <w:b/>
        <w:smallCaps/>
      </w:rPr>
      <w:t>V</w:t>
    </w:r>
    <w:r w:rsidR="00C407E2" w:rsidRPr="00FD56C5">
      <w:rPr>
        <w:rFonts w:ascii="Times New Roman" w:hAnsi="Times New Roman" w:cs="Times New Roman"/>
        <w:b/>
        <w:smallCaps/>
      </w:rPr>
      <w:t>itae</w:t>
    </w:r>
    <w:r w:rsidR="00C407E2" w:rsidRPr="00FD56C5">
      <w:rPr>
        <w:rFonts w:ascii="Times New Roman" w:hAnsi="Times New Roman" w:cs="Times New Roman"/>
        <w:b/>
        <w:smallCaps/>
      </w:rPr>
      <w:tab/>
    </w:r>
    <w:r w:rsidR="00FD56C5">
      <w:rPr>
        <w:rFonts w:ascii="Times New Roman" w:hAnsi="Times New Roman" w:cs="Times New Roman"/>
        <w:b/>
        <w:smallCaps/>
      </w:rPr>
      <w:t xml:space="preserve">        </w:t>
    </w:r>
    <w:r w:rsidR="00AE5422">
      <w:rPr>
        <w:rFonts w:ascii="Times New Roman" w:hAnsi="Times New Roman" w:cs="Times New Roman"/>
        <w:b/>
        <w:smallCaps/>
      </w:rPr>
      <w:t xml:space="preserve">                  </w:t>
    </w:r>
    <w:r w:rsidR="00FD56C5">
      <w:rPr>
        <w:rFonts w:ascii="Times New Roman" w:hAnsi="Times New Roman" w:cs="Times New Roman"/>
        <w:b/>
        <w:smallCaps/>
      </w:rPr>
      <w:t xml:space="preserve"> </w:t>
    </w:r>
    <w:r w:rsidR="006D47C0" w:rsidRPr="00FD56C5">
      <w:rPr>
        <w:rFonts w:ascii="Times New Roman" w:hAnsi="Times New Roman" w:cs="Times New Roman"/>
        <w:b/>
        <w:smallCaps/>
        <w:color w:val="000000" w:themeColor="text1"/>
      </w:rPr>
      <w:t>M</w:t>
    </w:r>
    <w:r w:rsidR="00FD56C5">
      <w:rPr>
        <w:rFonts w:ascii="Times New Roman" w:hAnsi="Times New Roman" w:cs="Times New Roman"/>
        <w:b/>
        <w:smallCaps/>
        <w:color w:val="000000" w:themeColor="text1"/>
      </w:rPr>
      <w:t>ichael</w:t>
    </w:r>
    <w:r w:rsidR="006D47C0" w:rsidRPr="00FD56C5">
      <w:rPr>
        <w:rFonts w:ascii="Times New Roman" w:hAnsi="Times New Roman" w:cs="Times New Roman"/>
        <w:b/>
        <w:smallCaps/>
        <w:color w:val="000000" w:themeColor="text1"/>
      </w:rPr>
      <w:t xml:space="preserve"> F</w:t>
    </w:r>
    <w:r w:rsidR="00FD56C5">
      <w:rPr>
        <w:rFonts w:ascii="Times New Roman" w:hAnsi="Times New Roman" w:cs="Times New Roman"/>
        <w:b/>
        <w:smallCaps/>
        <w:color w:val="000000" w:themeColor="text1"/>
      </w:rPr>
      <w:t xml:space="preserve">orthman                          </w:t>
    </w:r>
    <w:r w:rsidR="006C1DE1">
      <w:rPr>
        <w:rFonts w:ascii="Times New Roman" w:hAnsi="Times New Roman" w:cs="Times New Roman"/>
        <w:b/>
        <w:smallCaps/>
        <w:color w:val="000000" w:themeColor="text1"/>
      </w:rPr>
      <w:t xml:space="preserve">Senior </w:t>
    </w:r>
    <w:r w:rsidR="00AE5422">
      <w:rPr>
        <w:rFonts w:ascii="Times New Roman" w:hAnsi="Times New Roman" w:cs="Times New Roman"/>
        <w:b/>
        <w:smallCaps/>
        <w:color w:val="000000" w:themeColor="text1"/>
      </w:rPr>
      <w:t>Insect Biosystematist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95A" w14:textId="5CE8F638" w:rsidR="00A134A8" w:rsidRPr="00A134A8" w:rsidRDefault="00A134A8" w:rsidP="00A134A8">
    <w:pPr>
      <w:pStyle w:val="Header"/>
      <w:jc w:val="center"/>
      <w:rPr>
        <w:rFonts w:ascii="Times New Roman" w:hAnsi="Times New Roman" w:cs="Times New Roman"/>
        <w:b/>
        <w:smallCaps/>
        <w:color w:val="C0504D" w:themeColor="accent2"/>
        <w:sz w:val="32"/>
        <w:szCs w:val="32"/>
      </w:rPr>
    </w:pPr>
    <w:r w:rsidRPr="00A134A8">
      <w:rPr>
        <w:rFonts w:ascii="Times New Roman" w:hAnsi="Times New Roman" w:cs="Times New Roman"/>
        <w:b/>
        <w:smallCaps/>
        <w:color w:val="C0504D" w:themeColor="accent2"/>
        <w:sz w:val="32"/>
        <w:szCs w:val="32"/>
      </w:rPr>
      <w:t>Michael Forthman</w:t>
    </w:r>
    <w:r w:rsidR="002376C4">
      <w:rPr>
        <w:rFonts w:ascii="Times New Roman" w:hAnsi="Times New Roman" w:cs="Times New Roman"/>
        <w:b/>
        <w:smallCaps/>
        <w:color w:val="C0504D" w:themeColor="accent2"/>
        <w:sz w:val="32"/>
        <w:szCs w:val="32"/>
      </w:rPr>
      <w:t>, Ph.D.</w:t>
    </w:r>
  </w:p>
  <w:p w14:paraId="517B2830" w14:textId="3157CB18" w:rsidR="00A134A8" w:rsidRPr="00A134A8" w:rsidRDefault="009D2B78" w:rsidP="00A134A8">
    <w:pPr>
      <w:pStyle w:val="Header"/>
      <w:jc w:val="center"/>
      <w:rPr>
        <w:rFonts w:ascii="Times New Roman" w:hAnsi="Times New Roman" w:cs="Times New Roman"/>
        <w:b/>
        <w:smallCaps/>
        <w:color w:val="C0504D" w:themeColor="accent2"/>
        <w:sz w:val="28"/>
        <w:szCs w:val="28"/>
      </w:rPr>
    </w:pPr>
    <w:r>
      <w:rPr>
        <w:rFonts w:ascii="Times New Roman" w:hAnsi="Times New Roman" w:cs="Times New Roman"/>
        <w:b/>
        <w:smallCaps/>
        <w:color w:val="C0504D" w:themeColor="accent2"/>
        <w:sz w:val="28"/>
        <w:szCs w:val="28"/>
      </w:rPr>
      <w:t xml:space="preserve">Senior </w:t>
    </w:r>
    <w:r w:rsidR="00A134A8" w:rsidRPr="00A134A8">
      <w:rPr>
        <w:rFonts w:ascii="Times New Roman" w:hAnsi="Times New Roman" w:cs="Times New Roman"/>
        <w:b/>
        <w:smallCaps/>
        <w:color w:val="C0504D" w:themeColor="accent2"/>
        <w:sz w:val="28"/>
        <w:szCs w:val="28"/>
      </w:rPr>
      <w:t>Insect Biosystematist</w:t>
    </w:r>
  </w:p>
  <w:p w14:paraId="5F752550" w14:textId="554BD5A5" w:rsidR="00C407E2" w:rsidRPr="00FD56C5" w:rsidRDefault="00C407E2" w:rsidP="00C407E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99"/>
    <w:rsid w:val="00002C4D"/>
    <w:rsid w:val="0000378F"/>
    <w:rsid w:val="000043E0"/>
    <w:rsid w:val="00004DC6"/>
    <w:rsid w:val="00010403"/>
    <w:rsid w:val="00011693"/>
    <w:rsid w:val="00011B78"/>
    <w:rsid w:val="00013D74"/>
    <w:rsid w:val="000142E0"/>
    <w:rsid w:val="00016C7E"/>
    <w:rsid w:val="00020605"/>
    <w:rsid w:val="0002089C"/>
    <w:rsid w:val="0002190A"/>
    <w:rsid w:val="0002454C"/>
    <w:rsid w:val="00024684"/>
    <w:rsid w:val="00025BAA"/>
    <w:rsid w:val="00026E9C"/>
    <w:rsid w:val="000324B1"/>
    <w:rsid w:val="00033456"/>
    <w:rsid w:val="00041FFA"/>
    <w:rsid w:val="000425F8"/>
    <w:rsid w:val="000475C0"/>
    <w:rsid w:val="00051EB4"/>
    <w:rsid w:val="00054A26"/>
    <w:rsid w:val="00060253"/>
    <w:rsid w:val="00060A3E"/>
    <w:rsid w:val="00062AE1"/>
    <w:rsid w:val="000634D6"/>
    <w:rsid w:val="000638AF"/>
    <w:rsid w:val="000641F2"/>
    <w:rsid w:val="000651DC"/>
    <w:rsid w:val="00065D01"/>
    <w:rsid w:val="0006613D"/>
    <w:rsid w:val="00067154"/>
    <w:rsid w:val="00070CBB"/>
    <w:rsid w:val="0007305B"/>
    <w:rsid w:val="00073595"/>
    <w:rsid w:val="000735EA"/>
    <w:rsid w:val="00074C6E"/>
    <w:rsid w:val="00075965"/>
    <w:rsid w:val="00077E75"/>
    <w:rsid w:val="00081044"/>
    <w:rsid w:val="000813A8"/>
    <w:rsid w:val="00082316"/>
    <w:rsid w:val="00082830"/>
    <w:rsid w:val="000862B5"/>
    <w:rsid w:val="00086586"/>
    <w:rsid w:val="00086E61"/>
    <w:rsid w:val="000907AC"/>
    <w:rsid w:val="00094CD5"/>
    <w:rsid w:val="00095BD1"/>
    <w:rsid w:val="00097D37"/>
    <w:rsid w:val="000A112B"/>
    <w:rsid w:val="000A2690"/>
    <w:rsid w:val="000A6D46"/>
    <w:rsid w:val="000B2BB5"/>
    <w:rsid w:val="000B2D50"/>
    <w:rsid w:val="000B4C86"/>
    <w:rsid w:val="000B6831"/>
    <w:rsid w:val="000C34D7"/>
    <w:rsid w:val="000C5861"/>
    <w:rsid w:val="000C7FEB"/>
    <w:rsid w:val="000D0CAC"/>
    <w:rsid w:val="000D1E2A"/>
    <w:rsid w:val="000D1EAF"/>
    <w:rsid w:val="000D1FD3"/>
    <w:rsid w:val="000D29F4"/>
    <w:rsid w:val="000D6A64"/>
    <w:rsid w:val="000D752A"/>
    <w:rsid w:val="000E1D38"/>
    <w:rsid w:val="000E2108"/>
    <w:rsid w:val="000E2749"/>
    <w:rsid w:val="000E4172"/>
    <w:rsid w:val="000E5875"/>
    <w:rsid w:val="000F27B1"/>
    <w:rsid w:val="000F2C72"/>
    <w:rsid w:val="000F3746"/>
    <w:rsid w:val="000F5FAA"/>
    <w:rsid w:val="000F64DE"/>
    <w:rsid w:val="000F6747"/>
    <w:rsid w:val="000F7C25"/>
    <w:rsid w:val="0010143B"/>
    <w:rsid w:val="001014E3"/>
    <w:rsid w:val="001069FD"/>
    <w:rsid w:val="00113A4E"/>
    <w:rsid w:val="0011713A"/>
    <w:rsid w:val="001176AF"/>
    <w:rsid w:val="00120E1E"/>
    <w:rsid w:val="0012186B"/>
    <w:rsid w:val="001223EE"/>
    <w:rsid w:val="00124803"/>
    <w:rsid w:val="0012565C"/>
    <w:rsid w:val="00126240"/>
    <w:rsid w:val="001268B4"/>
    <w:rsid w:val="001304D5"/>
    <w:rsid w:val="00130505"/>
    <w:rsid w:val="00131F5E"/>
    <w:rsid w:val="00132441"/>
    <w:rsid w:val="00132EA3"/>
    <w:rsid w:val="0013470B"/>
    <w:rsid w:val="00134EF2"/>
    <w:rsid w:val="00135371"/>
    <w:rsid w:val="00135AA8"/>
    <w:rsid w:val="00135AE7"/>
    <w:rsid w:val="00144F09"/>
    <w:rsid w:val="00144F2E"/>
    <w:rsid w:val="00146CF1"/>
    <w:rsid w:val="00147A93"/>
    <w:rsid w:val="00150D35"/>
    <w:rsid w:val="0015287A"/>
    <w:rsid w:val="00153D3D"/>
    <w:rsid w:val="001543EB"/>
    <w:rsid w:val="0015623A"/>
    <w:rsid w:val="00156278"/>
    <w:rsid w:val="00157AF1"/>
    <w:rsid w:val="00163BDD"/>
    <w:rsid w:val="00163EC0"/>
    <w:rsid w:val="00164DD2"/>
    <w:rsid w:val="001709DA"/>
    <w:rsid w:val="00170F38"/>
    <w:rsid w:val="0017130F"/>
    <w:rsid w:val="00174982"/>
    <w:rsid w:val="00175FAB"/>
    <w:rsid w:val="0017653E"/>
    <w:rsid w:val="0017752F"/>
    <w:rsid w:val="00177565"/>
    <w:rsid w:val="00184D1B"/>
    <w:rsid w:val="001904CF"/>
    <w:rsid w:val="00191423"/>
    <w:rsid w:val="0019245A"/>
    <w:rsid w:val="00193A19"/>
    <w:rsid w:val="00197FC1"/>
    <w:rsid w:val="001A5801"/>
    <w:rsid w:val="001B0495"/>
    <w:rsid w:val="001B21A2"/>
    <w:rsid w:val="001B4D7E"/>
    <w:rsid w:val="001B505A"/>
    <w:rsid w:val="001B5827"/>
    <w:rsid w:val="001B597C"/>
    <w:rsid w:val="001B610E"/>
    <w:rsid w:val="001C0637"/>
    <w:rsid w:val="001C2F0E"/>
    <w:rsid w:val="001D01E1"/>
    <w:rsid w:val="001D0592"/>
    <w:rsid w:val="001D141F"/>
    <w:rsid w:val="001D2FA3"/>
    <w:rsid w:val="001D53E7"/>
    <w:rsid w:val="001D7BB2"/>
    <w:rsid w:val="001D7FD8"/>
    <w:rsid w:val="001E1ADB"/>
    <w:rsid w:val="001E1DDC"/>
    <w:rsid w:val="001E4525"/>
    <w:rsid w:val="001E5F6D"/>
    <w:rsid w:val="001F269F"/>
    <w:rsid w:val="001F7B0C"/>
    <w:rsid w:val="002015E9"/>
    <w:rsid w:val="00202A71"/>
    <w:rsid w:val="00202E9E"/>
    <w:rsid w:val="00204BF0"/>
    <w:rsid w:val="00205CEB"/>
    <w:rsid w:val="00206EA0"/>
    <w:rsid w:val="00212D2C"/>
    <w:rsid w:val="00213F80"/>
    <w:rsid w:val="0021454B"/>
    <w:rsid w:val="002206EF"/>
    <w:rsid w:val="0022712D"/>
    <w:rsid w:val="00230471"/>
    <w:rsid w:val="002306C8"/>
    <w:rsid w:val="00232475"/>
    <w:rsid w:val="002347C9"/>
    <w:rsid w:val="002350F0"/>
    <w:rsid w:val="002351F7"/>
    <w:rsid w:val="002376C4"/>
    <w:rsid w:val="00240598"/>
    <w:rsid w:val="00243C9C"/>
    <w:rsid w:val="002457BC"/>
    <w:rsid w:val="002470D7"/>
    <w:rsid w:val="00247157"/>
    <w:rsid w:val="0025046F"/>
    <w:rsid w:val="00250665"/>
    <w:rsid w:val="0025555A"/>
    <w:rsid w:val="002560A5"/>
    <w:rsid w:val="00256C6F"/>
    <w:rsid w:val="00262769"/>
    <w:rsid w:val="00264967"/>
    <w:rsid w:val="00265DE8"/>
    <w:rsid w:val="00273280"/>
    <w:rsid w:val="002753CD"/>
    <w:rsid w:val="002822D3"/>
    <w:rsid w:val="00283559"/>
    <w:rsid w:val="002860F0"/>
    <w:rsid w:val="00290B6D"/>
    <w:rsid w:val="002915D8"/>
    <w:rsid w:val="00292FA1"/>
    <w:rsid w:val="002937F8"/>
    <w:rsid w:val="00297706"/>
    <w:rsid w:val="00297A9A"/>
    <w:rsid w:val="002A21D1"/>
    <w:rsid w:val="002A56D4"/>
    <w:rsid w:val="002A7097"/>
    <w:rsid w:val="002B0B37"/>
    <w:rsid w:val="002B439A"/>
    <w:rsid w:val="002B5A51"/>
    <w:rsid w:val="002B689C"/>
    <w:rsid w:val="002C13C0"/>
    <w:rsid w:val="002C19E6"/>
    <w:rsid w:val="002C583D"/>
    <w:rsid w:val="002D1D71"/>
    <w:rsid w:val="002D250A"/>
    <w:rsid w:val="002D316B"/>
    <w:rsid w:val="002D5742"/>
    <w:rsid w:val="002E0F93"/>
    <w:rsid w:val="002E5DD1"/>
    <w:rsid w:val="002F599F"/>
    <w:rsid w:val="003074E3"/>
    <w:rsid w:val="00310CD2"/>
    <w:rsid w:val="003114EA"/>
    <w:rsid w:val="003133CB"/>
    <w:rsid w:val="00314090"/>
    <w:rsid w:val="00324217"/>
    <w:rsid w:val="00325410"/>
    <w:rsid w:val="0032720C"/>
    <w:rsid w:val="0033278D"/>
    <w:rsid w:val="00333989"/>
    <w:rsid w:val="00334616"/>
    <w:rsid w:val="00334BB8"/>
    <w:rsid w:val="00334CEA"/>
    <w:rsid w:val="003357EF"/>
    <w:rsid w:val="00335A40"/>
    <w:rsid w:val="003374F3"/>
    <w:rsid w:val="00340140"/>
    <w:rsid w:val="00345597"/>
    <w:rsid w:val="00347D40"/>
    <w:rsid w:val="003515B8"/>
    <w:rsid w:val="00357709"/>
    <w:rsid w:val="0035781C"/>
    <w:rsid w:val="003608A5"/>
    <w:rsid w:val="00361986"/>
    <w:rsid w:val="00364321"/>
    <w:rsid w:val="003645A3"/>
    <w:rsid w:val="00371407"/>
    <w:rsid w:val="00374884"/>
    <w:rsid w:val="003832C5"/>
    <w:rsid w:val="0038377A"/>
    <w:rsid w:val="0039060C"/>
    <w:rsid w:val="0039282A"/>
    <w:rsid w:val="003930C0"/>
    <w:rsid w:val="003930CD"/>
    <w:rsid w:val="0039379F"/>
    <w:rsid w:val="00393E19"/>
    <w:rsid w:val="0039584E"/>
    <w:rsid w:val="003B4C99"/>
    <w:rsid w:val="003B4FF2"/>
    <w:rsid w:val="003B5181"/>
    <w:rsid w:val="003B7AE4"/>
    <w:rsid w:val="003C15F9"/>
    <w:rsid w:val="003C228A"/>
    <w:rsid w:val="003C7A05"/>
    <w:rsid w:val="003D0027"/>
    <w:rsid w:val="003D114E"/>
    <w:rsid w:val="003D72EB"/>
    <w:rsid w:val="003D772E"/>
    <w:rsid w:val="003D7A65"/>
    <w:rsid w:val="003E4F49"/>
    <w:rsid w:val="003E6952"/>
    <w:rsid w:val="003E6E57"/>
    <w:rsid w:val="003F0F3F"/>
    <w:rsid w:val="003F3211"/>
    <w:rsid w:val="003F322C"/>
    <w:rsid w:val="003F3758"/>
    <w:rsid w:val="003F68E8"/>
    <w:rsid w:val="004014D0"/>
    <w:rsid w:val="004036EA"/>
    <w:rsid w:val="00407F77"/>
    <w:rsid w:val="00413FF3"/>
    <w:rsid w:val="0042030E"/>
    <w:rsid w:val="00420647"/>
    <w:rsid w:val="00423250"/>
    <w:rsid w:val="00424A38"/>
    <w:rsid w:val="004313DE"/>
    <w:rsid w:val="00436770"/>
    <w:rsid w:val="00437013"/>
    <w:rsid w:val="004379CF"/>
    <w:rsid w:val="00446963"/>
    <w:rsid w:val="00453707"/>
    <w:rsid w:val="00454632"/>
    <w:rsid w:val="004546F1"/>
    <w:rsid w:val="0045579C"/>
    <w:rsid w:val="00456B20"/>
    <w:rsid w:val="00460729"/>
    <w:rsid w:val="00462DCB"/>
    <w:rsid w:val="00465591"/>
    <w:rsid w:val="00470B85"/>
    <w:rsid w:val="00472DC0"/>
    <w:rsid w:val="00474235"/>
    <w:rsid w:val="00474C47"/>
    <w:rsid w:val="00475C38"/>
    <w:rsid w:val="00476615"/>
    <w:rsid w:val="004805C3"/>
    <w:rsid w:val="0048064E"/>
    <w:rsid w:val="00481F2D"/>
    <w:rsid w:val="00485174"/>
    <w:rsid w:val="004855E1"/>
    <w:rsid w:val="004A08D8"/>
    <w:rsid w:val="004A36F7"/>
    <w:rsid w:val="004A3A6B"/>
    <w:rsid w:val="004B40FD"/>
    <w:rsid w:val="004B7DEA"/>
    <w:rsid w:val="004C760E"/>
    <w:rsid w:val="004D01C4"/>
    <w:rsid w:val="004D6323"/>
    <w:rsid w:val="004D7247"/>
    <w:rsid w:val="004E241E"/>
    <w:rsid w:val="004E3ABA"/>
    <w:rsid w:val="004E488A"/>
    <w:rsid w:val="004E5D5D"/>
    <w:rsid w:val="004E65ED"/>
    <w:rsid w:val="004E69BB"/>
    <w:rsid w:val="004F01B2"/>
    <w:rsid w:val="004F178C"/>
    <w:rsid w:val="004F2B49"/>
    <w:rsid w:val="004F38D6"/>
    <w:rsid w:val="004F78F3"/>
    <w:rsid w:val="00500108"/>
    <w:rsid w:val="0051300F"/>
    <w:rsid w:val="00513E27"/>
    <w:rsid w:val="005162CE"/>
    <w:rsid w:val="00516C33"/>
    <w:rsid w:val="00520BCA"/>
    <w:rsid w:val="00524804"/>
    <w:rsid w:val="005324FB"/>
    <w:rsid w:val="005329E7"/>
    <w:rsid w:val="00532D94"/>
    <w:rsid w:val="00533260"/>
    <w:rsid w:val="00534055"/>
    <w:rsid w:val="00534378"/>
    <w:rsid w:val="00534B8C"/>
    <w:rsid w:val="00534F02"/>
    <w:rsid w:val="0054067C"/>
    <w:rsid w:val="00541F02"/>
    <w:rsid w:val="00544580"/>
    <w:rsid w:val="00550B2C"/>
    <w:rsid w:val="0055100A"/>
    <w:rsid w:val="00555E07"/>
    <w:rsid w:val="005561E9"/>
    <w:rsid w:val="005570A9"/>
    <w:rsid w:val="0055753F"/>
    <w:rsid w:val="005620E9"/>
    <w:rsid w:val="00572621"/>
    <w:rsid w:val="00572BB1"/>
    <w:rsid w:val="0057511D"/>
    <w:rsid w:val="00580755"/>
    <w:rsid w:val="00584C53"/>
    <w:rsid w:val="00586774"/>
    <w:rsid w:val="0059069B"/>
    <w:rsid w:val="00590D92"/>
    <w:rsid w:val="00593C12"/>
    <w:rsid w:val="00593CC4"/>
    <w:rsid w:val="005A0B80"/>
    <w:rsid w:val="005A0DAF"/>
    <w:rsid w:val="005A46D7"/>
    <w:rsid w:val="005A7269"/>
    <w:rsid w:val="005B05A9"/>
    <w:rsid w:val="005B06F8"/>
    <w:rsid w:val="005B0C72"/>
    <w:rsid w:val="005C1347"/>
    <w:rsid w:val="005C2527"/>
    <w:rsid w:val="005C278D"/>
    <w:rsid w:val="005D22DE"/>
    <w:rsid w:val="005D38FC"/>
    <w:rsid w:val="005D3E4D"/>
    <w:rsid w:val="005D67CD"/>
    <w:rsid w:val="005D7216"/>
    <w:rsid w:val="005E16F8"/>
    <w:rsid w:val="005E5068"/>
    <w:rsid w:val="005E62E5"/>
    <w:rsid w:val="005E700F"/>
    <w:rsid w:val="005F1144"/>
    <w:rsid w:val="005F30FA"/>
    <w:rsid w:val="005F5D54"/>
    <w:rsid w:val="005F63C8"/>
    <w:rsid w:val="005F7CA4"/>
    <w:rsid w:val="00603760"/>
    <w:rsid w:val="00606501"/>
    <w:rsid w:val="00607E1A"/>
    <w:rsid w:val="00607FED"/>
    <w:rsid w:val="00610D50"/>
    <w:rsid w:val="006143BB"/>
    <w:rsid w:val="006230D4"/>
    <w:rsid w:val="00623165"/>
    <w:rsid w:val="00624387"/>
    <w:rsid w:val="00624947"/>
    <w:rsid w:val="00630E9D"/>
    <w:rsid w:val="00631980"/>
    <w:rsid w:val="00636049"/>
    <w:rsid w:val="00636BD6"/>
    <w:rsid w:val="00643B8C"/>
    <w:rsid w:val="00643FEC"/>
    <w:rsid w:val="0064561F"/>
    <w:rsid w:val="00653C8F"/>
    <w:rsid w:val="0065499B"/>
    <w:rsid w:val="00655C77"/>
    <w:rsid w:val="006604F1"/>
    <w:rsid w:val="00666B44"/>
    <w:rsid w:val="0066798F"/>
    <w:rsid w:val="006710B5"/>
    <w:rsid w:val="006777F5"/>
    <w:rsid w:val="00681D3D"/>
    <w:rsid w:val="006A0E1E"/>
    <w:rsid w:val="006A4B0F"/>
    <w:rsid w:val="006A5A17"/>
    <w:rsid w:val="006A671B"/>
    <w:rsid w:val="006A78CD"/>
    <w:rsid w:val="006B1EC7"/>
    <w:rsid w:val="006B2653"/>
    <w:rsid w:val="006B28C1"/>
    <w:rsid w:val="006B4BA4"/>
    <w:rsid w:val="006C0672"/>
    <w:rsid w:val="006C1DE1"/>
    <w:rsid w:val="006C4A4F"/>
    <w:rsid w:val="006C6321"/>
    <w:rsid w:val="006D4786"/>
    <w:rsid w:val="006D47C0"/>
    <w:rsid w:val="006D69D6"/>
    <w:rsid w:val="006D7399"/>
    <w:rsid w:val="006E0F29"/>
    <w:rsid w:val="006E0FA1"/>
    <w:rsid w:val="006E1F14"/>
    <w:rsid w:val="006E3241"/>
    <w:rsid w:val="006E768D"/>
    <w:rsid w:val="006F0090"/>
    <w:rsid w:val="006F06CE"/>
    <w:rsid w:val="006F1EEE"/>
    <w:rsid w:val="006F33E3"/>
    <w:rsid w:val="006F3BCA"/>
    <w:rsid w:val="00702D64"/>
    <w:rsid w:val="00702F32"/>
    <w:rsid w:val="007111B4"/>
    <w:rsid w:val="0072000C"/>
    <w:rsid w:val="00721348"/>
    <w:rsid w:val="0072185D"/>
    <w:rsid w:val="007232C4"/>
    <w:rsid w:val="00730854"/>
    <w:rsid w:val="00731834"/>
    <w:rsid w:val="00733834"/>
    <w:rsid w:val="00740532"/>
    <w:rsid w:val="00740E56"/>
    <w:rsid w:val="00741E13"/>
    <w:rsid w:val="00745D52"/>
    <w:rsid w:val="007460B7"/>
    <w:rsid w:val="00746353"/>
    <w:rsid w:val="00746D59"/>
    <w:rsid w:val="0075001C"/>
    <w:rsid w:val="00750B95"/>
    <w:rsid w:val="00751C3B"/>
    <w:rsid w:val="007537FD"/>
    <w:rsid w:val="007541E4"/>
    <w:rsid w:val="0075705E"/>
    <w:rsid w:val="007604DE"/>
    <w:rsid w:val="00760F4E"/>
    <w:rsid w:val="00762825"/>
    <w:rsid w:val="00762B60"/>
    <w:rsid w:val="007637F8"/>
    <w:rsid w:val="00764164"/>
    <w:rsid w:val="00765552"/>
    <w:rsid w:val="007724C4"/>
    <w:rsid w:val="00773D3E"/>
    <w:rsid w:val="00773E9A"/>
    <w:rsid w:val="007753E5"/>
    <w:rsid w:val="00775731"/>
    <w:rsid w:val="0077663B"/>
    <w:rsid w:val="007815B5"/>
    <w:rsid w:val="0078215F"/>
    <w:rsid w:val="0078324B"/>
    <w:rsid w:val="00783C32"/>
    <w:rsid w:val="00785395"/>
    <w:rsid w:val="00786AD5"/>
    <w:rsid w:val="00790900"/>
    <w:rsid w:val="00794EEA"/>
    <w:rsid w:val="00797DA4"/>
    <w:rsid w:val="007A03AE"/>
    <w:rsid w:val="007A57CA"/>
    <w:rsid w:val="007B0E78"/>
    <w:rsid w:val="007B1772"/>
    <w:rsid w:val="007B18D9"/>
    <w:rsid w:val="007B25AE"/>
    <w:rsid w:val="007B31F3"/>
    <w:rsid w:val="007B3A00"/>
    <w:rsid w:val="007B5730"/>
    <w:rsid w:val="007B66D8"/>
    <w:rsid w:val="007B7745"/>
    <w:rsid w:val="007C7C1A"/>
    <w:rsid w:val="007D2181"/>
    <w:rsid w:val="007D7AE5"/>
    <w:rsid w:val="007E2ED6"/>
    <w:rsid w:val="007E550C"/>
    <w:rsid w:val="007E73EE"/>
    <w:rsid w:val="007F008B"/>
    <w:rsid w:val="007F474A"/>
    <w:rsid w:val="007F542C"/>
    <w:rsid w:val="008006DD"/>
    <w:rsid w:val="00801038"/>
    <w:rsid w:val="00802F1E"/>
    <w:rsid w:val="008067C6"/>
    <w:rsid w:val="00807C3C"/>
    <w:rsid w:val="00811301"/>
    <w:rsid w:val="00811B04"/>
    <w:rsid w:val="008125AF"/>
    <w:rsid w:val="00814104"/>
    <w:rsid w:val="00814B48"/>
    <w:rsid w:val="00816E13"/>
    <w:rsid w:val="00817BB9"/>
    <w:rsid w:val="0082059A"/>
    <w:rsid w:val="00822205"/>
    <w:rsid w:val="008250EC"/>
    <w:rsid w:val="00825323"/>
    <w:rsid w:val="00825CF7"/>
    <w:rsid w:val="00832088"/>
    <w:rsid w:val="00832CFE"/>
    <w:rsid w:val="008342F7"/>
    <w:rsid w:val="00835D6B"/>
    <w:rsid w:val="00836D13"/>
    <w:rsid w:val="00844A05"/>
    <w:rsid w:val="00844E92"/>
    <w:rsid w:val="00847757"/>
    <w:rsid w:val="008504D8"/>
    <w:rsid w:val="00850779"/>
    <w:rsid w:val="00850782"/>
    <w:rsid w:val="00854638"/>
    <w:rsid w:val="008610A2"/>
    <w:rsid w:val="008615C9"/>
    <w:rsid w:val="00862009"/>
    <w:rsid w:val="00864ACA"/>
    <w:rsid w:val="00867035"/>
    <w:rsid w:val="00874CD2"/>
    <w:rsid w:val="00876194"/>
    <w:rsid w:val="008769FA"/>
    <w:rsid w:val="00876C10"/>
    <w:rsid w:val="008806B5"/>
    <w:rsid w:val="008875ED"/>
    <w:rsid w:val="008937EE"/>
    <w:rsid w:val="00893C03"/>
    <w:rsid w:val="0089536B"/>
    <w:rsid w:val="00895E12"/>
    <w:rsid w:val="00896926"/>
    <w:rsid w:val="0089699B"/>
    <w:rsid w:val="008974EB"/>
    <w:rsid w:val="008A2684"/>
    <w:rsid w:val="008A4934"/>
    <w:rsid w:val="008A7602"/>
    <w:rsid w:val="008B3D75"/>
    <w:rsid w:val="008B3E48"/>
    <w:rsid w:val="008B5346"/>
    <w:rsid w:val="008C0C10"/>
    <w:rsid w:val="008C0ECD"/>
    <w:rsid w:val="008C207F"/>
    <w:rsid w:val="008D06FA"/>
    <w:rsid w:val="008D0CF1"/>
    <w:rsid w:val="008D0D1C"/>
    <w:rsid w:val="008D1AB4"/>
    <w:rsid w:val="008D2E52"/>
    <w:rsid w:val="008D3895"/>
    <w:rsid w:val="008E04F6"/>
    <w:rsid w:val="008E44A0"/>
    <w:rsid w:val="008E61D3"/>
    <w:rsid w:val="008E79E1"/>
    <w:rsid w:val="008F3453"/>
    <w:rsid w:val="008F6971"/>
    <w:rsid w:val="009014DD"/>
    <w:rsid w:val="00901BBC"/>
    <w:rsid w:val="009021F1"/>
    <w:rsid w:val="00903259"/>
    <w:rsid w:val="00910C29"/>
    <w:rsid w:val="00910CA6"/>
    <w:rsid w:val="00911041"/>
    <w:rsid w:val="00911AA5"/>
    <w:rsid w:val="00912A70"/>
    <w:rsid w:val="0091313A"/>
    <w:rsid w:val="00923E6E"/>
    <w:rsid w:val="00930126"/>
    <w:rsid w:val="00930497"/>
    <w:rsid w:val="009360C0"/>
    <w:rsid w:val="00941A83"/>
    <w:rsid w:val="00942023"/>
    <w:rsid w:val="009448EA"/>
    <w:rsid w:val="00945068"/>
    <w:rsid w:val="009466D1"/>
    <w:rsid w:val="00953670"/>
    <w:rsid w:val="00953E84"/>
    <w:rsid w:val="00954CB0"/>
    <w:rsid w:val="00957C6F"/>
    <w:rsid w:val="009604FD"/>
    <w:rsid w:val="00961271"/>
    <w:rsid w:val="00962916"/>
    <w:rsid w:val="00972084"/>
    <w:rsid w:val="0097323F"/>
    <w:rsid w:val="00973A24"/>
    <w:rsid w:val="009806C8"/>
    <w:rsid w:val="00982128"/>
    <w:rsid w:val="009840C9"/>
    <w:rsid w:val="009847A4"/>
    <w:rsid w:val="00985E56"/>
    <w:rsid w:val="009868EA"/>
    <w:rsid w:val="00994821"/>
    <w:rsid w:val="00995B78"/>
    <w:rsid w:val="009964B7"/>
    <w:rsid w:val="009A062E"/>
    <w:rsid w:val="009A0B69"/>
    <w:rsid w:val="009A0DD4"/>
    <w:rsid w:val="009A11DA"/>
    <w:rsid w:val="009A1601"/>
    <w:rsid w:val="009A4869"/>
    <w:rsid w:val="009A4DCD"/>
    <w:rsid w:val="009A50DC"/>
    <w:rsid w:val="009A55FC"/>
    <w:rsid w:val="009B2ED0"/>
    <w:rsid w:val="009B327B"/>
    <w:rsid w:val="009B3610"/>
    <w:rsid w:val="009B6075"/>
    <w:rsid w:val="009C1759"/>
    <w:rsid w:val="009C21DD"/>
    <w:rsid w:val="009C2625"/>
    <w:rsid w:val="009C3F4F"/>
    <w:rsid w:val="009C4FDC"/>
    <w:rsid w:val="009C5135"/>
    <w:rsid w:val="009C7683"/>
    <w:rsid w:val="009C78C7"/>
    <w:rsid w:val="009D106E"/>
    <w:rsid w:val="009D19E2"/>
    <w:rsid w:val="009D2B78"/>
    <w:rsid w:val="009D38F2"/>
    <w:rsid w:val="009D5581"/>
    <w:rsid w:val="009D5927"/>
    <w:rsid w:val="009D66C5"/>
    <w:rsid w:val="009D67CF"/>
    <w:rsid w:val="009D7230"/>
    <w:rsid w:val="009E181D"/>
    <w:rsid w:val="009E1DAC"/>
    <w:rsid w:val="009E2A3C"/>
    <w:rsid w:val="009E347F"/>
    <w:rsid w:val="009F27AC"/>
    <w:rsid w:val="009F2984"/>
    <w:rsid w:val="009F6778"/>
    <w:rsid w:val="00A046F5"/>
    <w:rsid w:val="00A121F4"/>
    <w:rsid w:val="00A1248A"/>
    <w:rsid w:val="00A134A8"/>
    <w:rsid w:val="00A22AC0"/>
    <w:rsid w:val="00A238D6"/>
    <w:rsid w:val="00A23F94"/>
    <w:rsid w:val="00A2616D"/>
    <w:rsid w:val="00A27783"/>
    <w:rsid w:val="00A30586"/>
    <w:rsid w:val="00A324AB"/>
    <w:rsid w:val="00A33D78"/>
    <w:rsid w:val="00A40C0B"/>
    <w:rsid w:val="00A41B0E"/>
    <w:rsid w:val="00A43A02"/>
    <w:rsid w:val="00A43F59"/>
    <w:rsid w:val="00A44338"/>
    <w:rsid w:val="00A4565E"/>
    <w:rsid w:val="00A45ED1"/>
    <w:rsid w:val="00A461E3"/>
    <w:rsid w:val="00A46285"/>
    <w:rsid w:val="00A46B8E"/>
    <w:rsid w:val="00A50378"/>
    <w:rsid w:val="00A518E5"/>
    <w:rsid w:val="00A51FC3"/>
    <w:rsid w:val="00A52074"/>
    <w:rsid w:val="00A527F9"/>
    <w:rsid w:val="00A555FF"/>
    <w:rsid w:val="00A60E9C"/>
    <w:rsid w:val="00A62155"/>
    <w:rsid w:val="00A62683"/>
    <w:rsid w:val="00A67103"/>
    <w:rsid w:val="00A74B14"/>
    <w:rsid w:val="00A74D5F"/>
    <w:rsid w:val="00A76B34"/>
    <w:rsid w:val="00A80630"/>
    <w:rsid w:val="00A8081B"/>
    <w:rsid w:val="00A810AD"/>
    <w:rsid w:val="00A826CF"/>
    <w:rsid w:val="00A82BB1"/>
    <w:rsid w:val="00A870CD"/>
    <w:rsid w:val="00A8715D"/>
    <w:rsid w:val="00A9394E"/>
    <w:rsid w:val="00A946B9"/>
    <w:rsid w:val="00AA0FFE"/>
    <w:rsid w:val="00AA4BAB"/>
    <w:rsid w:val="00AA4C90"/>
    <w:rsid w:val="00AB16F0"/>
    <w:rsid w:val="00AB2E03"/>
    <w:rsid w:val="00AC0595"/>
    <w:rsid w:val="00AC1800"/>
    <w:rsid w:val="00AC7AB2"/>
    <w:rsid w:val="00AD6B01"/>
    <w:rsid w:val="00AE0FD3"/>
    <w:rsid w:val="00AE1777"/>
    <w:rsid w:val="00AE4C62"/>
    <w:rsid w:val="00AE5422"/>
    <w:rsid w:val="00AE56AE"/>
    <w:rsid w:val="00AE5B2A"/>
    <w:rsid w:val="00AE6B1C"/>
    <w:rsid w:val="00AF0601"/>
    <w:rsid w:val="00AF70FF"/>
    <w:rsid w:val="00B02020"/>
    <w:rsid w:val="00B036F3"/>
    <w:rsid w:val="00B03CCF"/>
    <w:rsid w:val="00B04FF6"/>
    <w:rsid w:val="00B069BE"/>
    <w:rsid w:val="00B11C72"/>
    <w:rsid w:val="00B12B7C"/>
    <w:rsid w:val="00B12BA5"/>
    <w:rsid w:val="00B15AEA"/>
    <w:rsid w:val="00B172C6"/>
    <w:rsid w:val="00B20541"/>
    <w:rsid w:val="00B20BC2"/>
    <w:rsid w:val="00B21C3A"/>
    <w:rsid w:val="00B30E0E"/>
    <w:rsid w:val="00B31971"/>
    <w:rsid w:val="00B33942"/>
    <w:rsid w:val="00B33EEF"/>
    <w:rsid w:val="00B33F69"/>
    <w:rsid w:val="00B40C27"/>
    <w:rsid w:val="00B42910"/>
    <w:rsid w:val="00B44063"/>
    <w:rsid w:val="00B45692"/>
    <w:rsid w:val="00B51B1F"/>
    <w:rsid w:val="00B53248"/>
    <w:rsid w:val="00B554B5"/>
    <w:rsid w:val="00B55744"/>
    <w:rsid w:val="00B62824"/>
    <w:rsid w:val="00B62E47"/>
    <w:rsid w:val="00B67B45"/>
    <w:rsid w:val="00B7482B"/>
    <w:rsid w:val="00B8097F"/>
    <w:rsid w:val="00B849B5"/>
    <w:rsid w:val="00B87654"/>
    <w:rsid w:val="00B904F7"/>
    <w:rsid w:val="00B92F87"/>
    <w:rsid w:val="00B935F5"/>
    <w:rsid w:val="00B959C3"/>
    <w:rsid w:val="00BA169D"/>
    <w:rsid w:val="00BA22A5"/>
    <w:rsid w:val="00BA50A4"/>
    <w:rsid w:val="00BA590F"/>
    <w:rsid w:val="00BA5DA9"/>
    <w:rsid w:val="00BB1F24"/>
    <w:rsid w:val="00BB2AFB"/>
    <w:rsid w:val="00BB62D4"/>
    <w:rsid w:val="00BB70EE"/>
    <w:rsid w:val="00BB71DA"/>
    <w:rsid w:val="00BC3BD4"/>
    <w:rsid w:val="00BC5265"/>
    <w:rsid w:val="00BC7138"/>
    <w:rsid w:val="00BD0602"/>
    <w:rsid w:val="00BD3AE8"/>
    <w:rsid w:val="00BD3EBD"/>
    <w:rsid w:val="00BD497E"/>
    <w:rsid w:val="00BD4DC9"/>
    <w:rsid w:val="00BD4DDD"/>
    <w:rsid w:val="00BD64E0"/>
    <w:rsid w:val="00BE1356"/>
    <w:rsid w:val="00BE39B8"/>
    <w:rsid w:val="00BE7B15"/>
    <w:rsid w:val="00BE7D05"/>
    <w:rsid w:val="00BF0103"/>
    <w:rsid w:val="00BF14C2"/>
    <w:rsid w:val="00BF7DFE"/>
    <w:rsid w:val="00C0338F"/>
    <w:rsid w:val="00C04FC0"/>
    <w:rsid w:val="00C07DBA"/>
    <w:rsid w:val="00C10764"/>
    <w:rsid w:val="00C10AD1"/>
    <w:rsid w:val="00C17EB1"/>
    <w:rsid w:val="00C203A2"/>
    <w:rsid w:val="00C20752"/>
    <w:rsid w:val="00C2259D"/>
    <w:rsid w:val="00C24CDC"/>
    <w:rsid w:val="00C27852"/>
    <w:rsid w:val="00C30264"/>
    <w:rsid w:val="00C342B7"/>
    <w:rsid w:val="00C35EA0"/>
    <w:rsid w:val="00C37C37"/>
    <w:rsid w:val="00C407E2"/>
    <w:rsid w:val="00C40802"/>
    <w:rsid w:val="00C53612"/>
    <w:rsid w:val="00C53D4B"/>
    <w:rsid w:val="00C54DFB"/>
    <w:rsid w:val="00C5723E"/>
    <w:rsid w:val="00C6710F"/>
    <w:rsid w:val="00C67BBC"/>
    <w:rsid w:val="00C74CEC"/>
    <w:rsid w:val="00C75FBE"/>
    <w:rsid w:val="00C77E96"/>
    <w:rsid w:val="00C8523A"/>
    <w:rsid w:val="00C859DC"/>
    <w:rsid w:val="00C869DA"/>
    <w:rsid w:val="00C874BB"/>
    <w:rsid w:val="00C9047B"/>
    <w:rsid w:val="00C91B81"/>
    <w:rsid w:val="00C95844"/>
    <w:rsid w:val="00C96485"/>
    <w:rsid w:val="00C96E40"/>
    <w:rsid w:val="00CA1D90"/>
    <w:rsid w:val="00CA37D5"/>
    <w:rsid w:val="00CA45C8"/>
    <w:rsid w:val="00CA567E"/>
    <w:rsid w:val="00CA7898"/>
    <w:rsid w:val="00CB1365"/>
    <w:rsid w:val="00CB1725"/>
    <w:rsid w:val="00CB272A"/>
    <w:rsid w:val="00CB4143"/>
    <w:rsid w:val="00CB42E2"/>
    <w:rsid w:val="00CB562A"/>
    <w:rsid w:val="00CC1410"/>
    <w:rsid w:val="00CC5D53"/>
    <w:rsid w:val="00CC7D12"/>
    <w:rsid w:val="00CD1BCF"/>
    <w:rsid w:val="00CD2D4B"/>
    <w:rsid w:val="00CD4A95"/>
    <w:rsid w:val="00CD5E10"/>
    <w:rsid w:val="00CD60C1"/>
    <w:rsid w:val="00CD6F00"/>
    <w:rsid w:val="00CE10BA"/>
    <w:rsid w:val="00CE375A"/>
    <w:rsid w:val="00CE4AF2"/>
    <w:rsid w:val="00CE70ED"/>
    <w:rsid w:val="00CF0D56"/>
    <w:rsid w:val="00CF139A"/>
    <w:rsid w:val="00CF152D"/>
    <w:rsid w:val="00CF2F1F"/>
    <w:rsid w:val="00D00297"/>
    <w:rsid w:val="00D018BC"/>
    <w:rsid w:val="00D05EAD"/>
    <w:rsid w:val="00D066F7"/>
    <w:rsid w:val="00D071D9"/>
    <w:rsid w:val="00D110BB"/>
    <w:rsid w:val="00D12749"/>
    <w:rsid w:val="00D132B1"/>
    <w:rsid w:val="00D22BAD"/>
    <w:rsid w:val="00D277EF"/>
    <w:rsid w:val="00D278AB"/>
    <w:rsid w:val="00D307AF"/>
    <w:rsid w:val="00D31055"/>
    <w:rsid w:val="00D31372"/>
    <w:rsid w:val="00D31E85"/>
    <w:rsid w:val="00D34EA7"/>
    <w:rsid w:val="00D36279"/>
    <w:rsid w:val="00D41376"/>
    <w:rsid w:val="00D414AD"/>
    <w:rsid w:val="00D422A0"/>
    <w:rsid w:val="00D43C98"/>
    <w:rsid w:val="00D51D33"/>
    <w:rsid w:val="00D51FA1"/>
    <w:rsid w:val="00D53DD5"/>
    <w:rsid w:val="00D54C93"/>
    <w:rsid w:val="00D62CE2"/>
    <w:rsid w:val="00D669D6"/>
    <w:rsid w:val="00D75F03"/>
    <w:rsid w:val="00D85BFD"/>
    <w:rsid w:val="00D87401"/>
    <w:rsid w:val="00D90B5C"/>
    <w:rsid w:val="00D916F6"/>
    <w:rsid w:val="00D920A5"/>
    <w:rsid w:val="00D93BFD"/>
    <w:rsid w:val="00D94BFB"/>
    <w:rsid w:val="00D962C6"/>
    <w:rsid w:val="00D97407"/>
    <w:rsid w:val="00DA5135"/>
    <w:rsid w:val="00DA6A4C"/>
    <w:rsid w:val="00DA74FA"/>
    <w:rsid w:val="00DA79B9"/>
    <w:rsid w:val="00DB4ACC"/>
    <w:rsid w:val="00DB4AEE"/>
    <w:rsid w:val="00DB5D69"/>
    <w:rsid w:val="00DB60F9"/>
    <w:rsid w:val="00DB6DBA"/>
    <w:rsid w:val="00DC034D"/>
    <w:rsid w:val="00DC1340"/>
    <w:rsid w:val="00DC1BF0"/>
    <w:rsid w:val="00DC4C64"/>
    <w:rsid w:val="00DC7CB2"/>
    <w:rsid w:val="00DD01BF"/>
    <w:rsid w:val="00DD07A1"/>
    <w:rsid w:val="00DD462E"/>
    <w:rsid w:val="00DD7600"/>
    <w:rsid w:val="00DE416D"/>
    <w:rsid w:val="00DE6013"/>
    <w:rsid w:val="00DF02D0"/>
    <w:rsid w:val="00DF0EEF"/>
    <w:rsid w:val="00DF198D"/>
    <w:rsid w:val="00DF1D12"/>
    <w:rsid w:val="00DF4CAD"/>
    <w:rsid w:val="00E028DD"/>
    <w:rsid w:val="00E02BBD"/>
    <w:rsid w:val="00E0375E"/>
    <w:rsid w:val="00E049A3"/>
    <w:rsid w:val="00E147A7"/>
    <w:rsid w:val="00E22ADC"/>
    <w:rsid w:val="00E26D89"/>
    <w:rsid w:val="00E30302"/>
    <w:rsid w:val="00E305E5"/>
    <w:rsid w:val="00E344C2"/>
    <w:rsid w:val="00E41052"/>
    <w:rsid w:val="00E414F0"/>
    <w:rsid w:val="00E46A48"/>
    <w:rsid w:val="00E476A0"/>
    <w:rsid w:val="00E51075"/>
    <w:rsid w:val="00E528A1"/>
    <w:rsid w:val="00E53B1F"/>
    <w:rsid w:val="00E547B4"/>
    <w:rsid w:val="00E55BBA"/>
    <w:rsid w:val="00E55C62"/>
    <w:rsid w:val="00E56A26"/>
    <w:rsid w:val="00E56DAE"/>
    <w:rsid w:val="00E603FF"/>
    <w:rsid w:val="00E65C50"/>
    <w:rsid w:val="00E67AC6"/>
    <w:rsid w:val="00E70A2E"/>
    <w:rsid w:val="00E71F02"/>
    <w:rsid w:val="00E767E1"/>
    <w:rsid w:val="00E768F0"/>
    <w:rsid w:val="00E770BA"/>
    <w:rsid w:val="00E8189F"/>
    <w:rsid w:val="00E83E34"/>
    <w:rsid w:val="00E85695"/>
    <w:rsid w:val="00E85919"/>
    <w:rsid w:val="00E8627A"/>
    <w:rsid w:val="00E872B8"/>
    <w:rsid w:val="00E87664"/>
    <w:rsid w:val="00E91EA9"/>
    <w:rsid w:val="00E95736"/>
    <w:rsid w:val="00E9669B"/>
    <w:rsid w:val="00EA2FFE"/>
    <w:rsid w:val="00EA3FF2"/>
    <w:rsid w:val="00EB1EB6"/>
    <w:rsid w:val="00EB2251"/>
    <w:rsid w:val="00EB2A9B"/>
    <w:rsid w:val="00EB4794"/>
    <w:rsid w:val="00EB7095"/>
    <w:rsid w:val="00EB7FAE"/>
    <w:rsid w:val="00EC048D"/>
    <w:rsid w:val="00EC4B5B"/>
    <w:rsid w:val="00EC4E50"/>
    <w:rsid w:val="00EC585C"/>
    <w:rsid w:val="00EC66BE"/>
    <w:rsid w:val="00EC7A1A"/>
    <w:rsid w:val="00EC7B71"/>
    <w:rsid w:val="00ED123D"/>
    <w:rsid w:val="00ED65AE"/>
    <w:rsid w:val="00ED751B"/>
    <w:rsid w:val="00ED7899"/>
    <w:rsid w:val="00EE4C55"/>
    <w:rsid w:val="00EF0B74"/>
    <w:rsid w:val="00EF10A7"/>
    <w:rsid w:val="00EF185B"/>
    <w:rsid w:val="00EF5D6D"/>
    <w:rsid w:val="00EF6303"/>
    <w:rsid w:val="00F00B2E"/>
    <w:rsid w:val="00F0233D"/>
    <w:rsid w:val="00F02418"/>
    <w:rsid w:val="00F02B12"/>
    <w:rsid w:val="00F03849"/>
    <w:rsid w:val="00F05225"/>
    <w:rsid w:val="00F075DA"/>
    <w:rsid w:val="00F07655"/>
    <w:rsid w:val="00F11198"/>
    <w:rsid w:val="00F130A9"/>
    <w:rsid w:val="00F13D6F"/>
    <w:rsid w:val="00F160E4"/>
    <w:rsid w:val="00F20AC3"/>
    <w:rsid w:val="00F21DAC"/>
    <w:rsid w:val="00F23129"/>
    <w:rsid w:val="00F24D51"/>
    <w:rsid w:val="00F24FAA"/>
    <w:rsid w:val="00F268A9"/>
    <w:rsid w:val="00F27E5F"/>
    <w:rsid w:val="00F31994"/>
    <w:rsid w:val="00F33656"/>
    <w:rsid w:val="00F35DFF"/>
    <w:rsid w:val="00F36C7F"/>
    <w:rsid w:val="00F36DF7"/>
    <w:rsid w:val="00F37143"/>
    <w:rsid w:val="00F37BC6"/>
    <w:rsid w:val="00F405EA"/>
    <w:rsid w:val="00F462ED"/>
    <w:rsid w:val="00F51CD4"/>
    <w:rsid w:val="00F5394C"/>
    <w:rsid w:val="00F54BEB"/>
    <w:rsid w:val="00F55497"/>
    <w:rsid w:val="00F5559B"/>
    <w:rsid w:val="00F55F2D"/>
    <w:rsid w:val="00F56AD9"/>
    <w:rsid w:val="00F56F2F"/>
    <w:rsid w:val="00F57603"/>
    <w:rsid w:val="00F61FC6"/>
    <w:rsid w:val="00F65809"/>
    <w:rsid w:val="00F662C6"/>
    <w:rsid w:val="00F67311"/>
    <w:rsid w:val="00F674A9"/>
    <w:rsid w:val="00F70082"/>
    <w:rsid w:val="00F70E53"/>
    <w:rsid w:val="00F715C7"/>
    <w:rsid w:val="00F73F48"/>
    <w:rsid w:val="00F81044"/>
    <w:rsid w:val="00F8110C"/>
    <w:rsid w:val="00F81FB4"/>
    <w:rsid w:val="00F85BC0"/>
    <w:rsid w:val="00F85F59"/>
    <w:rsid w:val="00F9055B"/>
    <w:rsid w:val="00F9364B"/>
    <w:rsid w:val="00F9461A"/>
    <w:rsid w:val="00F96D85"/>
    <w:rsid w:val="00F96EC0"/>
    <w:rsid w:val="00F97140"/>
    <w:rsid w:val="00FA14B6"/>
    <w:rsid w:val="00FA1510"/>
    <w:rsid w:val="00FA5B28"/>
    <w:rsid w:val="00FA5D6E"/>
    <w:rsid w:val="00FA5F6E"/>
    <w:rsid w:val="00FA649F"/>
    <w:rsid w:val="00FA79CE"/>
    <w:rsid w:val="00FB3BD5"/>
    <w:rsid w:val="00FB423F"/>
    <w:rsid w:val="00FB4D58"/>
    <w:rsid w:val="00FB5763"/>
    <w:rsid w:val="00FB6707"/>
    <w:rsid w:val="00FB7AB8"/>
    <w:rsid w:val="00FC31EA"/>
    <w:rsid w:val="00FC338E"/>
    <w:rsid w:val="00FC5362"/>
    <w:rsid w:val="00FC7B70"/>
    <w:rsid w:val="00FD0A81"/>
    <w:rsid w:val="00FD1D69"/>
    <w:rsid w:val="00FD5114"/>
    <w:rsid w:val="00FD56C5"/>
    <w:rsid w:val="00FE024D"/>
    <w:rsid w:val="00FE1C5C"/>
    <w:rsid w:val="00FE1F06"/>
    <w:rsid w:val="00FE5D9F"/>
    <w:rsid w:val="00FE6C7D"/>
    <w:rsid w:val="00FF00FE"/>
    <w:rsid w:val="00FF293B"/>
    <w:rsid w:val="00FF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94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14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2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22A0"/>
  </w:style>
  <w:style w:type="paragraph" w:styleId="Footer">
    <w:name w:val="footer"/>
    <w:basedOn w:val="Normal"/>
    <w:link w:val="FooterChar"/>
    <w:uiPriority w:val="99"/>
    <w:unhideWhenUsed/>
    <w:rsid w:val="00D422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22A0"/>
  </w:style>
  <w:style w:type="character" w:styleId="CommentReference">
    <w:name w:val="annotation reference"/>
    <w:basedOn w:val="DefaultParagraphFont"/>
    <w:uiPriority w:val="99"/>
    <w:semiHidden/>
    <w:unhideWhenUsed/>
    <w:rsid w:val="00A503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7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2D64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B18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5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forthman@cdfa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Forthman</dc:creator>
  <cp:keywords/>
  <dc:description/>
  <cp:lastModifiedBy>Forthman, Michael@CDFA</cp:lastModifiedBy>
  <cp:revision>909</cp:revision>
  <cp:lastPrinted>2018-01-29T08:04:00Z</cp:lastPrinted>
  <dcterms:created xsi:type="dcterms:W3CDTF">2014-07-29T02:42:00Z</dcterms:created>
  <dcterms:modified xsi:type="dcterms:W3CDTF">2024-03-01T16:26:00Z</dcterms:modified>
</cp:coreProperties>
</file>